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F6" w:rsidRDefault="006B4FF6" w:rsidP="006B4FF6">
      <w:pPr>
        <w:widowControl w:val="0"/>
        <w:suppressAutoHyphens/>
        <w:jc w:val="center"/>
        <w:rPr>
          <w:rFonts w:eastAsia="Arial Unicode MS"/>
          <w:kern w:val="2"/>
        </w:rPr>
      </w:pPr>
      <w:r>
        <w:rPr>
          <w:rFonts w:eastAsia="Arial Unicode MS"/>
          <w:kern w:val="2"/>
        </w:rPr>
        <w:t xml:space="preserve">Автономная некоммерческая профессиональная образовательная организация </w:t>
      </w:r>
    </w:p>
    <w:p w:rsidR="006977FB" w:rsidRPr="0045022D" w:rsidRDefault="006B4FF6" w:rsidP="006B4FF6">
      <w:pPr>
        <w:tabs>
          <w:tab w:val="left" w:pos="3375"/>
        </w:tabs>
        <w:jc w:val="center"/>
        <w:rPr>
          <w:b/>
        </w:rPr>
      </w:pPr>
      <w:r w:rsidRPr="0045022D">
        <w:rPr>
          <w:b/>
        </w:rPr>
        <w:t xml:space="preserve"> </w:t>
      </w:r>
      <w:r w:rsidR="006977FB" w:rsidRPr="0045022D">
        <w:rPr>
          <w:b/>
        </w:rPr>
        <w:t>«УРАЛЬСКИЙ ПРОМЫШЛЕННО-ЭКОНОМИЧЕСКИЙ ТЕХНИКУМ»</w:t>
      </w:r>
    </w:p>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Pr>
        <w:jc w:val="center"/>
        <w:rPr>
          <w:sz w:val="48"/>
          <w:szCs w:val="48"/>
        </w:rPr>
      </w:pPr>
      <w:r>
        <w:rPr>
          <w:b/>
          <w:bCs/>
          <w:sz w:val="48"/>
          <w:szCs w:val="48"/>
        </w:rPr>
        <w:t>БИЗНЕС-ПЛАНИРОВАНИЕ</w:t>
      </w:r>
    </w:p>
    <w:p w:rsidR="006977FB" w:rsidRPr="0045022D" w:rsidRDefault="006977FB" w:rsidP="006977FB"/>
    <w:p w:rsidR="006977FB" w:rsidRPr="0045022D" w:rsidRDefault="006977FB" w:rsidP="006977FB">
      <w:pPr>
        <w:tabs>
          <w:tab w:val="left" w:pos="3375"/>
        </w:tabs>
        <w:jc w:val="center"/>
        <w:rPr>
          <w:sz w:val="28"/>
          <w:szCs w:val="28"/>
        </w:rPr>
      </w:pPr>
      <w:r w:rsidRPr="0045022D">
        <w:rPr>
          <w:sz w:val="28"/>
          <w:szCs w:val="28"/>
        </w:rPr>
        <w:t xml:space="preserve">Учебно-методическое пособие по выполнению </w:t>
      </w:r>
      <w:r>
        <w:rPr>
          <w:sz w:val="28"/>
          <w:szCs w:val="28"/>
        </w:rPr>
        <w:t>самостоятельных</w:t>
      </w:r>
      <w:r w:rsidRPr="0045022D">
        <w:rPr>
          <w:sz w:val="28"/>
          <w:szCs w:val="28"/>
        </w:rPr>
        <w:t xml:space="preserve"> работ для студентов по специальности   «Земельно-имущественные отношения»</w:t>
      </w:r>
    </w:p>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p w:rsidR="006977FB" w:rsidRDefault="006977FB" w:rsidP="006977FB">
      <w:bookmarkStart w:id="0" w:name="_GoBack"/>
      <w:bookmarkEnd w:id="0"/>
    </w:p>
    <w:p w:rsidR="006977FB" w:rsidRDefault="006977FB" w:rsidP="006977FB"/>
    <w:p w:rsidR="006977FB" w:rsidRDefault="006977FB" w:rsidP="006977FB"/>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Pr="0045022D" w:rsidRDefault="006977FB" w:rsidP="006977FB"/>
    <w:p w:rsidR="006977FB" w:rsidRDefault="006977FB" w:rsidP="006977FB"/>
    <w:p w:rsidR="006B4FF6" w:rsidRPr="0045022D" w:rsidRDefault="006B4FF6" w:rsidP="006977FB"/>
    <w:p w:rsidR="006977FB" w:rsidRPr="0045022D" w:rsidRDefault="006977FB" w:rsidP="006977FB"/>
    <w:p w:rsidR="006977FB" w:rsidRPr="0045022D" w:rsidRDefault="006977FB" w:rsidP="006977FB">
      <w:pPr>
        <w:tabs>
          <w:tab w:val="left" w:pos="3375"/>
        </w:tabs>
        <w:jc w:val="center"/>
        <w:rPr>
          <w:bCs/>
        </w:rPr>
      </w:pPr>
      <w:r w:rsidRPr="0045022D">
        <w:rPr>
          <w:bCs/>
        </w:rPr>
        <w:t>201</w:t>
      </w:r>
      <w:r w:rsidR="006B4FF6">
        <w:rPr>
          <w:bCs/>
        </w:rPr>
        <w:t>4</w:t>
      </w:r>
      <w:r w:rsidRPr="0045022D">
        <w:rPr>
          <w:bCs/>
        </w:rPr>
        <w:t>г.</w:t>
      </w:r>
    </w:p>
    <w:p w:rsidR="006977FB" w:rsidRPr="0045022D" w:rsidRDefault="006977FB" w:rsidP="006977FB">
      <w:pPr>
        <w:shd w:val="clear" w:color="auto" w:fill="FFFFFF"/>
        <w:autoSpaceDE w:val="0"/>
        <w:autoSpaceDN w:val="0"/>
        <w:adjustRightInd w:val="0"/>
        <w:ind w:firstLine="709"/>
        <w:jc w:val="center"/>
      </w:pPr>
      <w:r w:rsidRPr="0045022D">
        <w:br w:type="page"/>
      </w:r>
    </w:p>
    <w:tbl>
      <w:tblPr>
        <w:tblW w:w="0" w:type="auto"/>
        <w:tblLook w:val="04A0"/>
      </w:tblPr>
      <w:tblGrid>
        <w:gridCol w:w="4785"/>
        <w:gridCol w:w="4786"/>
      </w:tblGrid>
      <w:tr w:rsidR="000E75EA" w:rsidRPr="00296A30" w:rsidTr="001D6B77">
        <w:tc>
          <w:tcPr>
            <w:tcW w:w="4785" w:type="dxa"/>
          </w:tcPr>
          <w:p w:rsidR="000E75EA" w:rsidRDefault="000E75EA" w:rsidP="001D6B77">
            <w:pPr>
              <w:rPr>
                <w:rFonts w:eastAsia="Calibri"/>
              </w:rPr>
            </w:pPr>
          </w:p>
          <w:p w:rsidR="000E75EA" w:rsidRDefault="000E75EA" w:rsidP="001D6B77">
            <w:pPr>
              <w:rPr>
                <w:rFonts w:eastAsia="Calibri"/>
              </w:rPr>
            </w:pPr>
          </w:p>
          <w:p w:rsidR="000E75EA" w:rsidRPr="00296A30" w:rsidRDefault="000E75EA" w:rsidP="001D6B77">
            <w:pPr>
              <w:rPr>
                <w:rFonts w:eastAsia="Calibri"/>
              </w:rPr>
            </w:pPr>
            <w:r w:rsidRPr="00296A30">
              <w:rPr>
                <w:rFonts w:eastAsia="Calibri"/>
              </w:rPr>
              <w:t>Одобрено цикловой комиссией</w:t>
            </w:r>
          </w:p>
          <w:p w:rsidR="000E75EA" w:rsidRPr="00296A30" w:rsidRDefault="000E75EA" w:rsidP="001D6B77">
            <w:pPr>
              <w:tabs>
                <w:tab w:val="left" w:pos="567"/>
              </w:tabs>
              <w:ind w:right="-14"/>
            </w:pPr>
            <w:r w:rsidRPr="00296A30">
              <w:rPr>
                <w:rFonts w:eastAsia="Calibri"/>
              </w:rPr>
              <w:t xml:space="preserve"> </w:t>
            </w:r>
            <w:r w:rsidRPr="00296A30">
              <w:t>геодезии и землеустройства</w:t>
            </w:r>
          </w:p>
          <w:p w:rsidR="000E75EA" w:rsidRPr="00296A30" w:rsidRDefault="000E75EA" w:rsidP="001D6B77">
            <w:pPr>
              <w:rPr>
                <w:rFonts w:eastAsia="Calibri"/>
              </w:rPr>
            </w:pPr>
          </w:p>
          <w:p w:rsidR="000E75EA" w:rsidRPr="00296A30" w:rsidRDefault="000E75EA" w:rsidP="001D6B77">
            <w:pPr>
              <w:rPr>
                <w:rFonts w:eastAsia="Calibri"/>
              </w:rPr>
            </w:pPr>
          </w:p>
          <w:p w:rsidR="000E75EA" w:rsidRPr="00296A30" w:rsidRDefault="000E75EA" w:rsidP="001D6B77">
            <w:pPr>
              <w:rPr>
                <w:rFonts w:eastAsia="Calibri"/>
                <w:lang w:eastAsia="en-US"/>
              </w:rPr>
            </w:pPr>
          </w:p>
        </w:tc>
        <w:tc>
          <w:tcPr>
            <w:tcW w:w="4786" w:type="dxa"/>
            <w:hideMark/>
          </w:tcPr>
          <w:p w:rsidR="000E75EA" w:rsidRDefault="000E75EA" w:rsidP="001D6B77">
            <w:pPr>
              <w:rPr>
                <w:rFonts w:eastAsia="Calibri"/>
              </w:rPr>
            </w:pPr>
          </w:p>
          <w:p w:rsidR="000E75EA" w:rsidRDefault="000E75EA" w:rsidP="001D6B77">
            <w:pPr>
              <w:rPr>
                <w:rFonts w:eastAsia="Calibri"/>
              </w:rPr>
            </w:pPr>
          </w:p>
          <w:p w:rsidR="000E75EA" w:rsidRPr="00296A30" w:rsidRDefault="000E75EA" w:rsidP="001D6B77">
            <w:pPr>
              <w:rPr>
                <w:rFonts w:eastAsia="Calibri"/>
                <w:lang w:eastAsia="en-US"/>
              </w:rPr>
            </w:pPr>
            <w:r w:rsidRPr="00296A30">
              <w:rPr>
                <w:rFonts w:eastAsia="Calibri"/>
              </w:rPr>
              <w:t>Составлено в соответствии с рабочей программой по дисциплине для специальности «</w:t>
            </w:r>
            <w:r w:rsidRPr="00296A30">
              <w:rPr>
                <w:rFonts w:eastAsia="Calibri"/>
                <w:szCs w:val="28"/>
              </w:rPr>
              <w:t>Земельно-имущественные отношения</w:t>
            </w:r>
            <w:r w:rsidRPr="00296A30">
              <w:rPr>
                <w:rFonts w:eastAsia="Calibri"/>
              </w:rPr>
              <w:t>»</w:t>
            </w:r>
          </w:p>
        </w:tc>
      </w:tr>
      <w:tr w:rsidR="000E75EA" w:rsidRPr="00296A30" w:rsidTr="001D6B77">
        <w:trPr>
          <w:trHeight w:val="2174"/>
        </w:trPr>
        <w:tc>
          <w:tcPr>
            <w:tcW w:w="4785" w:type="dxa"/>
          </w:tcPr>
          <w:p w:rsidR="000E75EA" w:rsidRPr="00296A30" w:rsidRDefault="000E75EA" w:rsidP="001D6B77">
            <w:pPr>
              <w:rPr>
                <w:rFonts w:eastAsia="Calibri"/>
              </w:rPr>
            </w:pPr>
            <w:r w:rsidRPr="00296A30">
              <w:rPr>
                <w:rFonts w:eastAsia="Calibri"/>
              </w:rPr>
              <w:t>Председатель цикловой комиссии</w:t>
            </w:r>
          </w:p>
          <w:p w:rsidR="000E75EA" w:rsidRPr="00296A30" w:rsidRDefault="000E75EA" w:rsidP="001D6B77">
            <w:pPr>
              <w:tabs>
                <w:tab w:val="left" w:pos="567"/>
              </w:tabs>
            </w:pPr>
          </w:p>
          <w:p w:rsidR="000E75EA" w:rsidRPr="00296A30" w:rsidRDefault="000E75EA" w:rsidP="001D6B77">
            <w:pPr>
              <w:tabs>
                <w:tab w:val="left" w:pos="567"/>
              </w:tabs>
              <w:rPr>
                <w:i/>
              </w:rPr>
            </w:pPr>
            <w:r w:rsidRPr="00296A30">
              <w:t>______________ В.П.Куликова</w:t>
            </w:r>
          </w:p>
          <w:p w:rsidR="000E75EA" w:rsidRPr="00296A30" w:rsidRDefault="000E75EA" w:rsidP="001D6B77">
            <w:pPr>
              <w:rPr>
                <w:rFonts w:eastAsia="Calibri"/>
                <w:lang w:eastAsia="en-US"/>
              </w:rPr>
            </w:pPr>
            <w:r w:rsidRPr="00296A30">
              <w:rPr>
                <w:rFonts w:eastAsia="Calibri"/>
              </w:rPr>
              <w:t>10 сентября 2014г.</w:t>
            </w:r>
          </w:p>
        </w:tc>
        <w:tc>
          <w:tcPr>
            <w:tcW w:w="4786" w:type="dxa"/>
          </w:tcPr>
          <w:p w:rsidR="000E75EA" w:rsidRPr="00296A30" w:rsidRDefault="000E75EA" w:rsidP="001D6B77">
            <w:pPr>
              <w:rPr>
                <w:rFonts w:eastAsia="Calibri"/>
              </w:rPr>
            </w:pPr>
            <w:r w:rsidRPr="00296A30">
              <w:rPr>
                <w:rFonts w:eastAsia="Calibri"/>
              </w:rPr>
              <w:t xml:space="preserve">Директор </w:t>
            </w:r>
          </w:p>
          <w:p w:rsidR="000E75EA" w:rsidRPr="00296A30" w:rsidRDefault="000E75EA" w:rsidP="001D6B77">
            <w:pPr>
              <w:rPr>
                <w:rFonts w:eastAsia="Calibri"/>
              </w:rPr>
            </w:pPr>
            <w:r w:rsidRPr="00296A30">
              <w:rPr>
                <w:rFonts w:eastAsia="Calibri"/>
              </w:rPr>
              <w:t>___________В.И. Овсянников</w:t>
            </w:r>
          </w:p>
          <w:p w:rsidR="000E75EA" w:rsidRPr="00296A30" w:rsidRDefault="000E75EA" w:rsidP="001D6B77">
            <w:pPr>
              <w:rPr>
                <w:rFonts w:eastAsia="Calibri"/>
              </w:rPr>
            </w:pPr>
          </w:p>
          <w:p w:rsidR="000E75EA" w:rsidRPr="00296A30" w:rsidRDefault="000E75EA" w:rsidP="001D6B77">
            <w:pPr>
              <w:rPr>
                <w:rFonts w:eastAsia="Calibri"/>
                <w:lang w:eastAsia="en-US"/>
              </w:rPr>
            </w:pPr>
            <w:r w:rsidRPr="00296A30">
              <w:rPr>
                <w:rFonts w:eastAsia="Calibri"/>
              </w:rPr>
              <w:t>20 сентября 2014г.</w:t>
            </w:r>
          </w:p>
        </w:tc>
      </w:tr>
    </w:tbl>
    <w:p w:rsidR="000E75EA" w:rsidRPr="00296A30" w:rsidRDefault="000E75EA" w:rsidP="000E75EA">
      <w:pPr>
        <w:shd w:val="clear" w:color="auto" w:fill="FFFFFF"/>
        <w:ind w:firstLine="709"/>
        <w:jc w:val="center"/>
        <w:rPr>
          <w:rFonts w:eastAsia="Calibri"/>
          <w:lang w:eastAsia="en-US"/>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shd w:val="clear" w:color="auto" w:fill="FFFFFF"/>
        <w:ind w:firstLine="709"/>
        <w:jc w:val="center"/>
        <w:rPr>
          <w:rFonts w:eastAsia="Calibri"/>
        </w:rPr>
      </w:pPr>
    </w:p>
    <w:p w:rsidR="000E75EA" w:rsidRPr="00296A30" w:rsidRDefault="000E75EA" w:rsidP="000E75EA">
      <w:pPr>
        <w:jc w:val="both"/>
      </w:pPr>
      <w:r w:rsidRPr="00296A30">
        <w:rPr>
          <w:rFonts w:eastAsia="Calibri"/>
        </w:rPr>
        <w:t xml:space="preserve"> </w:t>
      </w:r>
      <w:r w:rsidRPr="00296A30">
        <w:t>Организация-разработчик:  АН ПОО «Уральский промышленно-экономический техникум»</w:t>
      </w:r>
    </w:p>
    <w:p w:rsidR="000E75EA" w:rsidRPr="00296A30" w:rsidRDefault="000E75EA" w:rsidP="000E75EA">
      <w:pPr>
        <w:jc w:val="both"/>
      </w:pPr>
      <w:r w:rsidRPr="00296A30">
        <w:t xml:space="preserve">Разработчик: </w:t>
      </w:r>
      <w:r>
        <w:rPr>
          <w:b/>
        </w:rPr>
        <w:t>Попова С.Б.,</w:t>
      </w:r>
      <w:r w:rsidRPr="00296A30">
        <w:t xml:space="preserve"> преподаватель АН ПОО «Уральский промышленно-экономический техникум»</w:t>
      </w:r>
    </w:p>
    <w:p w:rsidR="006977FB" w:rsidRDefault="006977FB" w:rsidP="006977FB">
      <w:pPr>
        <w:spacing w:after="200" w:line="276" w:lineRule="auto"/>
        <w:rPr>
          <w:b/>
          <w:bCs/>
          <w:sz w:val="28"/>
          <w:szCs w:val="28"/>
        </w:rPr>
      </w:pPr>
      <w:r>
        <w:rPr>
          <w:b/>
          <w:bCs/>
          <w:sz w:val="28"/>
          <w:szCs w:val="28"/>
        </w:rPr>
        <w:br w:type="page"/>
      </w:r>
    </w:p>
    <w:p w:rsidR="00DB4EF0" w:rsidRDefault="00DB4EF0" w:rsidP="00DB4EF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DB4EF0" w:rsidRDefault="00DB4EF0" w:rsidP="00DB4EF0">
      <w:pPr>
        <w:pStyle w:val="a3"/>
        <w:jc w:val="center"/>
        <w:rPr>
          <w:rFonts w:ascii="Times New Roman" w:hAnsi="Times New Roman" w:cs="Times New Roman"/>
          <w:b/>
          <w:sz w:val="24"/>
          <w:szCs w:val="24"/>
        </w:rPr>
      </w:pPr>
    </w:p>
    <w:p w:rsidR="00DB4EF0" w:rsidRDefault="00DB4EF0" w:rsidP="00DB4EF0">
      <w:pPr>
        <w:ind w:firstLine="708"/>
        <w:jc w:val="both"/>
        <w:rPr>
          <w:sz w:val="28"/>
          <w:szCs w:val="28"/>
        </w:rPr>
      </w:pPr>
      <w:r>
        <w:rPr>
          <w:sz w:val="28"/>
          <w:szCs w:val="28"/>
        </w:rPr>
        <w:t>Программа внеаудиторной самостоятельной работы студента составлена на основе рабочей программы  по   дисциплине «</w:t>
      </w:r>
      <w:r w:rsidR="006D182E">
        <w:rPr>
          <w:sz w:val="28"/>
          <w:szCs w:val="28"/>
        </w:rPr>
        <w:t>Бизнес- планирование</w:t>
      </w:r>
      <w:r>
        <w:rPr>
          <w:sz w:val="28"/>
          <w:szCs w:val="28"/>
        </w:rPr>
        <w:t>», Федерального государственного образовательного стандарта   среднего профессионального образования специальности  «Земельно-имущественные отношения».</w:t>
      </w:r>
    </w:p>
    <w:p w:rsidR="00DB4EF0" w:rsidRDefault="00DB4EF0" w:rsidP="00DB4EF0">
      <w:pPr>
        <w:pStyle w:val="a3"/>
        <w:jc w:val="both"/>
        <w:rPr>
          <w:rFonts w:ascii="Times New Roman" w:hAnsi="Times New Roman" w:cs="Times New Roman"/>
          <w:sz w:val="28"/>
          <w:szCs w:val="28"/>
        </w:rPr>
      </w:pPr>
    </w:p>
    <w:p w:rsidR="00DB4EF0" w:rsidRDefault="00DB4EF0" w:rsidP="00DB4EF0">
      <w:pPr>
        <w:pStyle w:val="a3"/>
        <w:jc w:val="both"/>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 проводится с целью:</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углубления и расширения теоретических знаний;</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умений использовать нормативную, правовую, справочную документацию и специальную литературу;</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развития познавательных способностей и активности обучающихся; творческой инициативы, самостоятельности, ответственности, организованности;</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самостоятельности мышления, способностей к саморазвитию, совершенствованию и самоорганизации;</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формирования общих и профессиональных компетенций;</w:t>
      </w:r>
    </w:p>
    <w:p w:rsidR="00DB4EF0" w:rsidRDefault="00DB4EF0" w:rsidP="00DB4EF0">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развитию исследовательских умений.</w:t>
      </w:r>
    </w:p>
    <w:p w:rsidR="00DB4EF0" w:rsidRDefault="00DB4EF0" w:rsidP="00DB4EF0">
      <w:pPr>
        <w:pStyle w:val="Default"/>
        <w:ind w:left="720"/>
      </w:pPr>
    </w:p>
    <w:p w:rsidR="00DB4EF0" w:rsidRDefault="00DB4EF0" w:rsidP="00DB4EF0">
      <w:pPr>
        <w:pStyle w:val="Default"/>
        <w:pageBreakBefore/>
        <w:jc w:val="center"/>
        <w:rPr>
          <w:sz w:val="28"/>
          <w:szCs w:val="28"/>
        </w:rPr>
      </w:pPr>
      <w:r>
        <w:rPr>
          <w:b/>
          <w:bCs/>
          <w:sz w:val="28"/>
          <w:szCs w:val="28"/>
        </w:rPr>
        <w:lastRenderedPageBreak/>
        <w:t>Подготовка информационного сообщения</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DB4EF0" w:rsidRDefault="00DB4EF0" w:rsidP="00DB4EF0">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DB4EF0" w:rsidRDefault="00DB4EF0" w:rsidP="00DB4EF0">
      <w:pPr>
        <w:pStyle w:val="Default"/>
        <w:jc w:val="both"/>
        <w:rPr>
          <w:sz w:val="28"/>
          <w:szCs w:val="28"/>
        </w:rPr>
      </w:pPr>
      <w:r>
        <w:rPr>
          <w:sz w:val="28"/>
          <w:szCs w:val="28"/>
        </w:rPr>
        <w:t xml:space="preserve">        Регламент времени на озвучивание сообщения — до 5 мин. </w:t>
      </w:r>
    </w:p>
    <w:p w:rsidR="00DB4EF0" w:rsidRDefault="00DB4EF0" w:rsidP="00DB4EF0">
      <w:pPr>
        <w:pStyle w:val="Default"/>
        <w:jc w:val="both"/>
        <w:rPr>
          <w:sz w:val="28"/>
          <w:szCs w:val="28"/>
        </w:rPr>
      </w:pPr>
      <w:r>
        <w:rPr>
          <w:sz w:val="28"/>
          <w:szCs w:val="28"/>
        </w:rPr>
        <w:t xml:space="preserve">        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собрать и изучить литературу по теме; </w:t>
      </w:r>
    </w:p>
    <w:p w:rsidR="00DB4EF0" w:rsidRDefault="00DB4EF0" w:rsidP="00DB4EF0">
      <w:pPr>
        <w:pStyle w:val="Default"/>
        <w:jc w:val="both"/>
        <w:rPr>
          <w:sz w:val="28"/>
          <w:szCs w:val="28"/>
        </w:rPr>
      </w:pPr>
      <w:r>
        <w:rPr>
          <w:sz w:val="28"/>
          <w:szCs w:val="28"/>
        </w:rPr>
        <w:t xml:space="preserve">• составить план или графическую структуру сообщения; </w:t>
      </w:r>
    </w:p>
    <w:p w:rsidR="00DB4EF0" w:rsidRDefault="00DB4EF0" w:rsidP="00DB4EF0">
      <w:pPr>
        <w:pStyle w:val="Default"/>
        <w:jc w:val="both"/>
        <w:rPr>
          <w:sz w:val="28"/>
          <w:szCs w:val="28"/>
        </w:rPr>
      </w:pPr>
      <w:r>
        <w:rPr>
          <w:sz w:val="28"/>
          <w:szCs w:val="28"/>
        </w:rPr>
        <w:t xml:space="preserve">• выделить основные понятия; </w:t>
      </w:r>
    </w:p>
    <w:p w:rsidR="00DB4EF0" w:rsidRDefault="00DB4EF0" w:rsidP="00DB4EF0">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DB4EF0" w:rsidRDefault="00DB4EF0" w:rsidP="00DB4EF0">
      <w:pPr>
        <w:pStyle w:val="Default"/>
        <w:jc w:val="both"/>
        <w:rPr>
          <w:sz w:val="28"/>
          <w:szCs w:val="28"/>
        </w:rPr>
      </w:pPr>
      <w:r>
        <w:rPr>
          <w:sz w:val="28"/>
          <w:szCs w:val="28"/>
        </w:rPr>
        <w:t xml:space="preserve">• оформить текст письменно; </w:t>
      </w:r>
    </w:p>
    <w:p w:rsidR="00DB4EF0" w:rsidRDefault="00DB4EF0" w:rsidP="00DB4EF0">
      <w:pPr>
        <w:pStyle w:val="Default"/>
        <w:jc w:val="both"/>
        <w:rPr>
          <w:sz w:val="28"/>
          <w:szCs w:val="28"/>
        </w:rPr>
      </w:pPr>
      <w:r>
        <w:rPr>
          <w:sz w:val="28"/>
          <w:szCs w:val="28"/>
        </w:rPr>
        <w:t xml:space="preserve">• сдать на контроль преподавателю и озвучить в установленный срок.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актуальность темы;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глубина проработки материала; </w:t>
      </w:r>
    </w:p>
    <w:p w:rsidR="00DB4EF0" w:rsidRDefault="00DB4EF0" w:rsidP="00DB4EF0">
      <w:pPr>
        <w:pStyle w:val="Default"/>
        <w:jc w:val="both"/>
        <w:rPr>
          <w:sz w:val="28"/>
          <w:szCs w:val="28"/>
        </w:rPr>
      </w:pPr>
      <w:r>
        <w:rPr>
          <w:sz w:val="28"/>
          <w:szCs w:val="28"/>
        </w:rPr>
        <w:t xml:space="preserve">• грамотность и полнота использования источников; </w:t>
      </w:r>
    </w:p>
    <w:p w:rsidR="00DB4EF0" w:rsidRDefault="00DB4EF0" w:rsidP="00DB4EF0">
      <w:pPr>
        <w:pStyle w:val="Default"/>
        <w:jc w:val="both"/>
        <w:rPr>
          <w:sz w:val="28"/>
          <w:szCs w:val="28"/>
        </w:rPr>
      </w:pPr>
      <w:r>
        <w:rPr>
          <w:sz w:val="28"/>
          <w:szCs w:val="28"/>
        </w:rPr>
        <w:t xml:space="preserve">• наличие элементов наглядности. </w:t>
      </w:r>
    </w:p>
    <w:p w:rsidR="00DB4EF0" w:rsidRDefault="00DB4EF0" w:rsidP="00DB4EF0">
      <w:pPr>
        <w:pStyle w:val="Default"/>
        <w:pageBreakBefore/>
        <w:jc w:val="center"/>
        <w:rPr>
          <w:sz w:val="28"/>
          <w:szCs w:val="28"/>
        </w:rPr>
      </w:pPr>
      <w:r>
        <w:rPr>
          <w:b/>
          <w:bCs/>
          <w:sz w:val="28"/>
          <w:szCs w:val="28"/>
        </w:rPr>
        <w:lastRenderedPageBreak/>
        <w:t>Написание реферата</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Написание реферата —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 Ведущее место занимают темы, представляющие профессиональный интерес, несущие элемент новизны. 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 </w:t>
      </w:r>
    </w:p>
    <w:p w:rsidR="00DB4EF0" w:rsidRDefault="00DB4EF0" w:rsidP="00DB4EF0">
      <w:pPr>
        <w:pStyle w:val="Default"/>
        <w:jc w:val="both"/>
        <w:rPr>
          <w:sz w:val="28"/>
          <w:szCs w:val="28"/>
        </w:rPr>
      </w:pPr>
      <w:r>
        <w:rPr>
          <w:sz w:val="28"/>
          <w:szCs w:val="28"/>
        </w:rPr>
        <w:t xml:space="preserve">        Регламент озвучивания реферата — 7-10 мин. </w:t>
      </w:r>
    </w:p>
    <w:p w:rsidR="00DB4EF0" w:rsidRDefault="00DB4EF0" w:rsidP="00DB4EF0">
      <w:pPr>
        <w:pStyle w:val="Default"/>
        <w:jc w:val="both"/>
        <w:rPr>
          <w:sz w:val="28"/>
          <w:szCs w:val="28"/>
        </w:rPr>
      </w:pPr>
      <w:r>
        <w:rPr>
          <w:sz w:val="28"/>
          <w:szCs w:val="28"/>
        </w:rPr>
        <w:t xml:space="preserve">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6 ч. </w:t>
      </w:r>
    </w:p>
    <w:p w:rsidR="00DB4EF0" w:rsidRDefault="00DB4EF0" w:rsidP="00DB4EF0">
      <w:pPr>
        <w:pStyle w:val="Default"/>
        <w:jc w:val="both"/>
        <w:rPr>
          <w:sz w:val="28"/>
          <w:szCs w:val="28"/>
        </w:rPr>
      </w:pPr>
      <w:r>
        <w:rPr>
          <w:sz w:val="28"/>
          <w:szCs w:val="28"/>
        </w:rPr>
        <w:t xml:space="preserve">        В качестве дополнительного задания планируется заранее и вносится в карту самостоятельной работы в начале изучения дисциплины.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r>
        <w:rPr>
          <w:sz w:val="28"/>
          <w:szCs w:val="28"/>
        </w:rPr>
        <w:t xml:space="preserve">идентична при подготовке информационного сообщения, но имеет особенности, касающиеся: </w:t>
      </w:r>
    </w:p>
    <w:p w:rsidR="00DB4EF0" w:rsidRDefault="00DB4EF0" w:rsidP="00DB4EF0">
      <w:pPr>
        <w:pStyle w:val="Default"/>
        <w:jc w:val="both"/>
        <w:rPr>
          <w:sz w:val="28"/>
          <w:szCs w:val="28"/>
        </w:rPr>
      </w:pPr>
      <w:r>
        <w:rPr>
          <w:sz w:val="28"/>
          <w:szCs w:val="28"/>
        </w:rPr>
        <w:t xml:space="preserve">• выбора литературы (основной и дополнительной); </w:t>
      </w:r>
    </w:p>
    <w:p w:rsidR="00DB4EF0" w:rsidRDefault="00DB4EF0" w:rsidP="00DB4EF0">
      <w:pPr>
        <w:pStyle w:val="Default"/>
        <w:jc w:val="both"/>
        <w:rPr>
          <w:sz w:val="28"/>
          <w:szCs w:val="28"/>
        </w:rPr>
      </w:pPr>
      <w:r>
        <w:rPr>
          <w:sz w:val="28"/>
          <w:szCs w:val="28"/>
        </w:rPr>
        <w:t xml:space="preserve">• изучения информации (уяснение логики материала источника, выбор основного материала, краткое изложение, формулирование выводов); </w:t>
      </w:r>
    </w:p>
    <w:p w:rsidR="00DB4EF0" w:rsidRDefault="00DB4EF0" w:rsidP="00DB4EF0">
      <w:pPr>
        <w:pStyle w:val="Default"/>
        <w:jc w:val="both"/>
        <w:rPr>
          <w:sz w:val="28"/>
          <w:szCs w:val="28"/>
        </w:rPr>
      </w:pPr>
      <w:r>
        <w:rPr>
          <w:sz w:val="28"/>
          <w:szCs w:val="28"/>
        </w:rPr>
        <w:t xml:space="preserve">• оформления реферата согласно установленной форме.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актуальность темы;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глубина проработки материала; </w:t>
      </w:r>
    </w:p>
    <w:p w:rsidR="00DB4EF0" w:rsidRDefault="00DB4EF0" w:rsidP="00DB4EF0">
      <w:pPr>
        <w:pStyle w:val="Default"/>
        <w:jc w:val="both"/>
        <w:rPr>
          <w:sz w:val="28"/>
          <w:szCs w:val="28"/>
        </w:rPr>
      </w:pPr>
      <w:r>
        <w:rPr>
          <w:sz w:val="28"/>
          <w:szCs w:val="28"/>
        </w:rPr>
        <w:t xml:space="preserve">• грамотность и полнота использования источников; </w:t>
      </w:r>
    </w:p>
    <w:p w:rsidR="00DB4EF0" w:rsidRDefault="00DB4EF0" w:rsidP="00DB4EF0">
      <w:pPr>
        <w:pStyle w:val="Default"/>
        <w:jc w:val="both"/>
        <w:rPr>
          <w:sz w:val="28"/>
          <w:szCs w:val="28"/>
        </w:rPr>
      </w:pPr>
      <w:r>
        <w:rPr>
          <w:sz w:val="28"/>
          <w:szCs w:val="28"/>
        </w:rPr>
        <w:t xml:space="preserve">• соответствие оформления реферата требованиям. </w:t>
      </w:r>
    </w:p>
    <w:p w:rsidR="00DB4EF0" w:rsidRDefault="00DB4EF0" w:rsidP="00DB4EF0">
      <w:pPr>
        <w:pStyle w:val="Default"/>
        <w:pageBreakBefore/>
        <w:jc w:val="center"/>
        <w:rPr>
          <w:sz w:val="28"/>
          <w:szCs w:val="28"/>
        </w:rPr>
      </w:pPr>
      <w:r>
        <w:rPr>
          <w:b/>
          <w:bCs/>
          <w:sz w:val="28"/>
          <w:szCs w:val="28"/>
        </w:rPr>
        <w:lastRenderedPageBreak/>
        <w:t>Написание конспекта первоисточника</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Написание конспекта первоисточника (статьи, монографии, учебника, книги и пр.) — 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w:t>
      </w:r>
    </w:p>
    <w:p w:rsidR="00DB4EF0" w:rsidRDefault="00DB4EF0" w:rsidP="00DB4EF0">
      <w:pPr>
        <w:pStyle w:val="Default"/>
        <w:jc w:val="both"/>
        <w:rPr>
          <w:sz w:val="28"/>
          <w:szCs w:val="28"/>
        </w:rPr>
      </w:pPr>
      <w:r>
        <w:rPr>
          <w:sz w:val="28"/>
          <w:szCs w:val="28"/>
        </w:rPr>
        <w:t xml:space="preserve">        Ценность конспекта значительно повышается, если студент излагает мысли своими словами, в лаконичной форме. </w:t>
      </w:r>
    </w:p>
    <w:p w:rsidR="00DB4EF0" w:rsidRDefault="00DB4EF0" w:rsidP="00DB4EF0">
      <w:pPr>
        <w:pStyle w:val="Default"/>
        <w:jc w:val="both"/>
        <w:rPr>
          <w:sz w:val="28"/>
          <w:szCs w:val="28"/>
        </w:rPr>
      </w:pPr>
      <w:r>
        <w:rPr>
          <w:sz w:val="28"/>
          <w:szCs w:val="28"/>
        </w:rPr>
        <w:t xml:space="preserve">        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 </w:t>
      </w:r>
    </w:p>
    <w:p w:rsidR="00DB4EF0" w:rsidRDefault="00DB4EF0" w:rsidP="00DB4EF0">
      <w:pPr>
        <w:pStyle w:val="Default"/>
        <w:jc w:val="both"/>
        <w:rPr>
          <w:sz w:val="28"/>
          <w:szCs w:val="28"/>
        </w:rPr>
      </w:pPr>
      <w:r>
        <w:rPr>
          <w:sz w:val="28"/>
          <w:szCs w:val="28"/>
        </w:rPr>
        <w:t xml:space="preserve">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 </w:t>
      </w:r>
    </w:p>
    <w:p w:rsidR="00DB4EF0" w:rsidRDefault="00DB4EF0" w:rsidP="00DB4EF0">
      <w:pPr>
        <w:pStyle w:val="Default"/>
        <w:jc w:val="both"/>
        <w:rPr>
          <w:sz w:val="28"/>
          <w:szCs w:val="28"/>
        </w:rPr>
      </w:pPr>
      <w:r>
        <w:rPr>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Ориентировочное время на подготовку конспекта статьи — 2 ч, монографии, главы книги, учебника — 4 ч. </w:t>
      </w:r>
    </w:p>
    <w:p w:rsidR="00DB4EF0" w:rsidRDefault="00DB4EF0" w:rsidP="00DB4EF0">
      <w:pPr>
        <w:pStyle w:val="Default"/>
        <w:jc w:val="both"/>
        <w:rPr>
          <w:sz w:val="28"/>
          <w:szCs w:val="28"/>
        </w:rPr>
      </w:pPr>
      <w:r>
        <w:rPr>
          <w:sz w:val="28"/>
          <w:szCs w:val="28"/>
        </w:rPr>
        <w:t xml:space="preserve">        Задания по составлению конспекта, как вида внеаудиторной самостоятельной работы, вносятся в карту самостоятельной работы в динамике учебного процесса по мере необходимости или планируется в начале изучения дисциплины.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содержательность конспекта, соответствие плану; </w:t>
      </w:r>
    </w:p>
    <w:p w:rsidR="00DB4EF0" w:rsidRDefault="00DB4EF0" w:rsidP="00DB4EF0">
      <w:pPr>
        <w:pStyle w:val="Default"/>
        <w:jc w:val="both"/>
        <w:rPr>
          <w:sz w:val="28"/>
          <w:szCs w:val="28"/>
        </w:rPr>
      </w:pPr>
      <w:r>
        <w:rPr>
          <w:sz w:val="28"/>
          <w:szCs w:val="28"/>
        </w:rPr>
        <w:t xml:space="preserve">• отражение основных положений, результатов работы автора, выводов; </w:t>
      </w:r>
    </w:p>
    <w:p w:rsidR="00DB4EF0" w:rsidRDefault="00DB4EF0" w:rsidP="00DB4EF0">
      <w:pPr>
        <w:pStyle w:val="Default"/>
        <w:jc w:val="both"/>
        <w:rPr>
          <w:sz w:val="28"/>
          <w:szCs w:val="28"/>
        </w:rPr>
      </w:pPr>
      <w:r>
        <w:rPr>
          <w:sz w:val="28"/>
          <w:szCs w:val="28"/>
        </w:rPr>
        <w:t xml:space="preserve">• ясность, лаконичность изложения мыслей студента; </w:t>
      </w:r>
    </w:p>
    <w:p w:rsidR="00DB4EF0" w:rsidRDefault="00DB4EF0" w:rsidP="00DB4EF0">
      <w:pPr>
        <w:pStyle w:val="Default"/>
        <w:jc w:val="both"/>
        <w:rPr>
          <w:sz w:val="28"/>
          <w:szCs w:val="28"/>
        </w:rPr>
      </w:pPr>
      <w:r>
        <w:rPr>
          <w:sz w:val="28"/>
          <w:szCs w:val="28"/>
        </w:rPr>
        <w:t xml:space="preserve">• наличие схем, графическое выделение особо значимой информации; </w:t>
      </w:r>
    </w:p>
    <w:p w:rsidR="00DB4EF0" w:rsidRDefault="00DB4EF0" w:rsidP="00DB4EF0">
      <w:pPr>
        <w:pStyle w:val="Default"/>
        <w:jc w:val="both"/>
        <w:rPr>
          <w:sz w:val="28"/>
          <w:szCs w:val="28"/>
        </w:rPr>
      </w:pPr>
      <w:r>
        <w:rPr>
          <w:sz w:val="28"/>
          <w:szCs w:val="28"/>
        </w:rPr>
        <w:t xml:space="preserve">• соответствие оформления требованиям; </w:t>
      </w:r>
    </w:p>
    <w:p w:rsidR="00DB4EF0" w:rsidRDefault="00DB4EF0" w:rsidP="00DB4EF0">
      <w:pPr>
        <w:pStyle w:val="Default"/>
        <w:jc w:val="both"/>
        <w:rPr>
          <w:sz w:val="28"/>
          <w:szCs w:val="28"/>
        </w:rPr>
      </w:pPr>
      <w:r>
        <w:rPr>
          <w:sz w:val="28"/>
          <w:szCs w:val="28"/>
        </w:rPr>
        <w:t xml:space="preserve">• грамотность изложения; </w:t>
      </w:r>
    </w:p>
    <w:p w:rsidR="00DB4EF0" w:rsidRDefault="00DB4EF0" w:rsidP="00DB4EF0">
      <w:pPr>
        <w:spacing w:after="200" w:line="276" w:lineRule="auto"/>
        <w:jc w:val="both"/>
        <w:rPr>
          <w:sz w:val="28"/>
          <w:szCs w:val="28"/>
        </w:rPr>
      </w:pPr>
      <w:r>
        <w:rPr>
          <w:sz w:val="28"/>
          <w:szCs w:val="28"/>
        </w:rPr>
        <w:t xml:space="preserve">• конспект сдан в срок. </w:t>
      </w:r>
    </w:p>
    <w:p w:rsidR="00DB4EF0" w:rsidRDefault="00DB4EF0" w:rsidP="00DB4EF0">
      <w:pPr>
        <w:spacing w:after="200" w:line="276" w:lineRule="auto"/>
        <w:rPr>
          <w:sz w:val="28"/>
          <w:szCs w:val="28"/>
        </w:rPr>
      </w:pPr>
      <w:r>
        <w:rPr>
          <w:sz w:val="28"/>
          <w:szCs w:val="28"/>
        </w:rPr>
        <w:br w:type="page"/>
      </w:r>
    </w:p>
    <w:p w:rsidR="00DB4EF0" w:rsidRDefault="00DB4EF0" w:rsidP="00DB4EF0">
      <w:pPr>
        <w:pStyle w:val="Default"/>
        <w:jc w:val="center"/>
        <w:rPr>
          <w:b/>
          <w:sz w:val="28"/>
          <w:szCs w:val="28"/>
        </w:rPr>
      </w:pPr>
      <w:r>
        <w:rPr>
          <w:b/>
          <w:sz w:val="28"/>
          <w:szCs w:val="28"/>
        </w:rPr>
        <w:lastRenderedPageBreak/>
        <w:t>Составление опорного конспекта</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Составление опорного конспект</w:t>
      </w:r>
      <w:proofErr w:type="gramStart"/>
      <w:r>
        <w:rPr>
          <w:sz w:val="28"/>
          <w:szCs w:val="28"/>
        </w:rPr>
        <w:t>а-</w:t>
      </w:r>
      <w:proofErr w:type="gramEnd"/>
      <w:r>
        <w:rPr>
          <w:sz w:val="28"/>
          <w:szCs w:val="28"/>
        </w:rPr>
        <w:t xml:space="preserve"> представляет собой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w:t>
      </w:r>
      <w:proofErr w:type="gramStart"/>
      <w:r>
        <w:rPr>
          <w:sz w:val="28"/>
          <w:szCs w:val="28"/>
        </w:rPr>
        <w:t>а-</w:t>
      </w:r>
      <w:proofErr w:type="gramEnd"/>
      <w:r>
        <w:rPr>
          <w:sz w:val="28"/>
          <w:szCs w:val="28"/>
        </w:rPr>
        <w:t xml:space="preserve"> облегчить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w:t>
      </w:r>
    </w:p>
    <w:p w:rsidR="00DB4EF0" w:rsidRDefault="00DB4EF0" w:rsidP="00DB4EF0">
      <w:pPr>
        <w:pStyle w:val="Default"/>
        <w:jc w:val="both"/>
        <w:rPr>
          <w:sz w:val="28"/>
          <w:szCs w:val="28"/>
        </w:rPr>
      </w:pPr>
      <w:r>
        <w:rPr>
          <w:sz w:val="28"/>
          <w:szCs w:val="28"/>
        </w:rPr>
        <w:t xml:space="preserve">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 </w:t>
      </w:r>
    </w:p>
    <w:p w:rsidR="00DB4EF0" w:rsidRDefault="00DB4EF0" w:rsidP="00DB4EF0">
      <w:pPr>
        <w:pStyle w:val="Default"/>
        <w:jc w:val="both"/>
        <w:rPr>
          <w:sz w:val="28"/>
          <w:szCs w:val="28"/>
        </w:rPr>
      </w:pPr>
      <w:r>
        <w:rPr>
          <w:sz w:val="28"/>
          <w:szCs w:val="28"/>
        </w:rPr>
        <w:t xml:space="preserve">        Затраты времени при составлении опорного конспекта зависят от сложности материала по теме, индивидуальных особенностей студента и определяются преподавателем. </w:t>
      </w:r>
    </w:p>
    <w:p w:rsidR="00DB4EF0" w:rsidRDefault="00DB4EF0" w:rsidP="00DB4EF0">
      <w:pPr>
        <w:pStyle w:val="Default"/>
        <w:jc w:val="both"/>
        <w:rPr>
          <w:sz w:val="28"/>
          <w:szCs w:val="28"/>
        </w:rPr>
      </w:pPr>
      <w:r>
        <w:rPr>
          <w:sz w:val="28"/>
          <w:szCs w:val="28"/>
        </w:rPr>
        <w:t xml:space="preserve">Ориентировочное время на подготовку — 2 ч. </w:t>
      </w:r>
    </w:p>
    <w:p w:rsidR="00DB4EF0" w:rsidRDefault="00DB4EF0" w:rsidP="00DB4EF0">
      <w:pPr>
        <w:pStyle w:val="Default"/>
        <w:jc w:val="both"/>
        <w:rPr>
          <w:sz w:val="28"/>
          <w:szCs w:val="28"/>
        </w:rPr>
      </w:pPr>
      <w:r>
        <w:rPr>
          <w:sz w:val="28"/>
          <w:szCs w:val="28"/>
        </w:rPr>
        <w:t xml:space="preserve">Дополнительное задание по составлению опорного конспекта вносятся в карту самостоятельной работы в динамике учебного процесса по мере необходимости.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материалы темы, выбрать главное и второстепенное; </w:t>
      </w:r>
    </w:p>
    <w:p w:rsidR="00DB4EF0" w:rsidRDefault="00DB4EF0" w:rsidP="00DB4EF0">
      <w:pPr>
        <w:pStyle w:val="Default"/>
        <w:jc w:val="both"/>
        <w:rPr>
          <w:sz w:val="28"/>
          <w:szCs w:val="28"/>
        </w:rPr>
      </w:pPr>
      <w:r>
        <w:rPr>
          <w:sz w:val="28"/>
          <w:szCs w:val="28"/>
        </w:rPr>
        <w:t xml:space="preserve">• установить логическую связь между элементами темы; </w:t>
      </w:r>
    </w:p>
    <w:p w:rsidR="00DB4EF0" w:rsidRDefault="00DB4EF0" w:rsidP="00DB4EF0">
      <w:pPr>
        <w:pStyle w:val="Default"/>
        <w:jc w:val="both"/>
        <w:rPr>
          <w:sz w:val="28"/>
          <w:szCs w:val="28"/>
        </w:rPr>
      </w:pPr>
      <w:r>
        <w:rPr>
          <w:sz w:val="28"/>
          <w:szCs w:val="28"/>
        </w:rPr>
        <w:t xml:space="preserve">• представить характеристику элементов в краткой форме; </w:t>
      </w:r>
    </w:p>
    <w:p w:rsidR="00DB4EF0" w:rsidRDefault="00DB4EF0" w:rsidP="00DB4EF0">
      <w:pPr>
        <w:pStyle w:val="Default"/>
        <w:jc w:val="both"/>
        <w:rPr>
          <w:sz w:val="28"/>
          <w:szCs w:val="28"/>
        </w:rPr>
      </w:pPr>
      <w:r>
        <w:rPr>
          <w:sz w:val="28"/>
          <w:szCs w:val="28"/>
        </w:rPr>
        <w:t xml:space="preserve">• выбрать опорные сигналы для акцентирования главной информации и отобразить в структуре работы; </w:t>
      </w:r>
    </w:p>
    <w:p w:rsidR="00DB4EF0" w:rsidRDefault="00DB4EF0" w:rsidP="00DB4EF0">
      <w:pPr>
        <w:pStyle w:val="Default"/>
        <w:jc w:val="both"/>
        <w:rPr>
          <w:sz w:val="28"/>
          <w:szCs w:val="28"/>
        </w:rPr>
      </w:pPr>
      <w:r>
        <w:rPr>
          <w:sz w:val="28"/>
          <w:szCs w:val="28"/>
        </w:rPr>
        <w:t xml:space="preserve">• оформить работу и предоставить в установленный срок. </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правильная структурированность информации; </w:t>
      </w:r>
    </w:p>
    <w:p w:rsidR="00DB4EF0" w:rsidRDefault="00DB4EF0" w:rsidP="00DB4EF0">
      <w:pPr>
        <w:pStyle w:val="Default"/>
        <w:jc w:val="both"/>
        <w:rPr>
          <w:sz w:val="28"/>
          <w:szCs w:val="28"/>
        </w:rPr>
      </w:pPr>
      <w:r>
        <w:rPr>
          <w:sz w:val="28"/>
          <w:szCs w:val="28"/>
        </w:rPr>
        <w:t xml:space="preserve">• наличие логической связи изложенной информации; </w:t>
      </w:r>
    </w:p>
    <w:p w:rsidR="00DB4EF0" w:rsidRDefault="00DB4EF0" w:rsidP="00DB4EF0">
      <w:pPr>
        <w:pStyle w:val="Default"/>
        <w:jc w:val="both"/>
        <w:rPr>
          <w:sz w:val="28"/>
          <w:szCs w:val="28"/>
        </w:rPr>
      </w:pPr>
      <w:r>
        <w:rPr>
          <w:sz w:val="28"/>
          <w:szCs w:val="28"/>
        </w:rPr>
        <w:t xml:space="preserve">• соответствие оформления требованиям; </w:t>
      </w:r>
    </w:p>
    <w:p w:rsidR="00DB4EF0" w:rsidRDefault="00DB4EF0" w:rsidP="00DB4EF0">
      <w:pPr>
        <w:pStyle w:val="Default"/>
        <w:jc w:val="both"/>
        <w:rPr>
          <w:sz w:val="28"/>
          <w:szCs w:val="28"/>
        </w:rPr>
      </w:pPr>
      <w:r>
        <w:rPr>
          <w:sz w:val="28"/>
          <w:szCs w:val="28"/>
        </w:rPr>
        <w:t xml:space="preserve">• аккуратность и грамотность изложения; </w:t>
      </w:r>
    </w:p>
    <w:p w:rsidR="00DB4EF0" w:rsidRDefault="00DB4EF0" w:rsidP="00DB4EF0">
      <w:pPr>
        <w:pStyle w:val="Default"/>
        <w:jc w:val="both"/>
        <w:rPr>
          <w:sz w:val="28"/>
          <w:szCs w:val="28"/>
        </w:rPr>
      </w:pPr>
      <w:r>
        <w:rPr>
          <w:sz w:val="28"/>
          <w:szCs w:val="28"/>
        </w:rPr>
        <w:t xml:space="preserve">• работа сдана в срок. </w:t>
      </w: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rPr>
          <w:sz w:val="28"/>
          <w:szCs w:val="28"/>
        </w:rPr>
      </w:pPr>
    </w:p>
    <w:p w:rsidR="00DB4EF0" w:rsidRDefault="00DB4EF0" w:rsidP="00DB4EF0">
      <w:pPr>
        <w:spacing w:after="200" w:line="276" w:lineRule="auto"/>
        <w:rPr>
          <w:rFonts w:eastAsiaTheme="minorHAnsi"/>
          <w:b/>
          <w:iCs/>
          <w:color w:val="000000"/>
          <w:sz w:val="28"/>
          <w:szCs w:val="28"/>
          <w:lang w:eastAsia="en-US"/>
        </w:rPr>
      </w:pPr>
      <w:r>
        <w:rPr>
          <w:b/>
          <w:iCs/>
          <w:sz w:val="28"/>
          <w:szCs w:val="28"/>
        </w:rPr>
        <w:br w:type="page"/>
      </w:r>
    </w:p>
    <w:p w:rsidR="00DB4EF0" w:rsidRDefault="00DB4EF0" w:rsidP="00DB4EF0">
      <w:pPr>
        <w:pStyle w:val="Default"/>
        <w:jc w:val="center"/>
        <w:rPr>
          <w:i/>
          <w:iCs/>
          <w:sz w:val="28"/>
          <w:szCs w:val="28"/>
        </w:rPr>
      </w:pPr>
      <w:r>
        <w:rPr>
          <w:b/>
          <w:iCs/>
          <w:sz w:val="28"/>
          <w:szCs w:val="28"/>
        </w:rPr>
        <w:lastRenderedPageBreak/>
        <w:t>Составление сводной (обобщающей) таблицы по теме</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Pr>
          <w:sz w:val="28"/>
          <w:szCs w:val="28"/>
        </w:rPr>
        <w:t>одноплановый</w:t>
      </w:r>
      <w:proofErr w:type="spellEnd"/>
      <w:r>
        <w:rPr>
          <w:sz w:val="28"/>
          <w:szCs w:val="28"/>
        </w:rPr>
        <w:t xml:space="preserve">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 </w:t>
      </w:r>
    </w:p>
    <w:p w:rsidR="00DB4EF0" w:rsidRDefault="00DB4EF0" w:rsidP="00DB4EF0">
      <w:pPr>
        <w:pStyle w:val="Default"/>
        <w:jc w:val="both"/>
        <w:rPr>
          <w:sz w:val="28"/>
          <w:szCs w:val="28"/>
        </w:rPr>
      </w:pPr>
      <w:r>
        <w:rPr>
          <w:sz w:val="28"/>
          <w:szCs w:val="28"/>
        </w:rPr>
        <w:t xml:space="preserve">        Затраты времени на составление сводной таблицы зависят от объема информации, сложности ее структурирования и определяется преподавателем. Ориентировочное время на подготовку— 1 ч. </w:t>
      </w:r>
    </w:p>
    <w:p w:rsidR="00DB4EF0" w:rsidRDefault="00DB4EF0" w:rsidP="00DB4EF0">
      <w:pPr>
        <w:pStyle w:val="Default"/>
        <w:jc w:val="both"/>
        <w:rPr>
          <w:sz w:val="28"/>
          <w:szCs w:val="28"/>
        </w:rPr>
      </w:pPr>
      <w:r>
        <w:rPr>
          <w:sz w:val="28"/>
          <w:szCs w:val="28"/>
        </w:rPr>
        <w:t xml:space="preserve">        Задания по составлению сводной таблицы планируются чаще в контексте обязательного задания по подготовке к теоретическому занятию.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информацию по теме; </w:t>
      </w:r>
    </w:p>
    <w:p w:rsidR="00DB4EF0" w:rsidRDefault="00DB4EF0" w:rsidP="00DB4EF0">
      <w:pPr>
        <w:pStyle w:val="Default"/>
        <w:jc w:val="both"/>
        <w:rPr>
          <w:sz w:val="28"/>
          <w:szCs w:val="28"/>
        </w:rPr>
      </w:pPr>
      <w:r>
        <w:rPr>
          <w:sz w:val="28"/>
          <w:szCs w:val="28"/>
        </w:rPr>
        <w:t xml:space="preserve">• выбрать оптимальную форму таблицы; </w:t>
      </w:r>
    </w:p>
    <w:p w:rsidR="00DB4EF0" w:rsidRDefault="00DB4EF0" w:rsidP="00DB4EF0">
      <w:pPr>
        <w:pStyle w:val="Default"/>
        <w:jc w:val="both"/>
        <w:rPr>
          <w:sz w:val="28"/>
          <w:szCs w:val="28"/>
        </w:rPr>
      </w:pPr>
      <w:r>
        <w:rPr>
          <w:sz w:val="28"/>
          <w:szCs w:val="28"/>
        </w:rPr>
        <w:t xml:space="preserve">• информацию представить в сжатом виде и заполнить ею основные графы таблицы; </w:t>
      </w:r>
    </w:p>
    <w:p w:rsidR="00DB4EF0" w:rsidRDefault="00DB4EF0" w:rsidP="00DB4EF0">
      <w:pPr>
        <w:pStyle w:val="Default"/>
        <w:jc w:val="both"/>
        <w:rPr>
          <w:sz w:val="28"/>
          <w:szCs w:val="28"/>
        </w:rPr>
      </w:pPr>
      <w:r>
        <w:rPr>
          <w:sz w:val="28"/>
          <w:szCs w:val="28"/>
        </w:rPr>
        <w:t xml:space="preserve">• пользуясь готовой таблицей, эффективно подготовиться к контролю по заданной теме.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логичность структуры таблицы; </w:t>
      </w:r>
    </w:p>
    <w:p w:rsidR="00DB4EF0" w:rsidRDefault="00DB4EF0" w:rsidP="00DB4EF0">
      <w:pPr>
        <w:pStyle w:val="Default"/>
        <w:jc w:val="both"/>
        <w:rPr>
          <w:sz w:val="28"/>
          <w:szCs w:val="28"/>
        </w:rPr>
      </w:pPr>
      <w:r>
        <w:rPr>
          <w:sz w:val="28"/>
          <w:szCs w:val="28"/>
        </w:rPr>
        <w:t xml:space="preserve">• правильный отбор информации; </w:t>
      </w:r>
    </w:p>
    <w:p w:rsidR="00DB4EF0" w:rsidRDefault="00DB4EF0" w:rsidP="00DB4EF0">
      <w:pPr>
        <w:pStyle w:val="Default"/>
        <w:jc w:val="both"/>
        <w:rPr>
          <w:sz w:val="28"/>
          <w:szCs w:val="28"/>
        </w:rPr>
      </w:pPr>
      <w:r>
        <w:rPr>
          <w:sz w:val="28"/>
          <w:szCs w:val="28"/>
        </w:rPr>
        <w:t xml:space="preserve">• наличие обобщающего (систематизирующего, структурирующего, сравнительного) характера изложения информации; </w:t>
      </w:r>
    </w:p>
    <w:p w:rsidR="00DB4EF0" w:rsidRDefault="00DB4EF0" w:rsidP="00DB4EF0">
      <w:pPr>
        <w:pStyle w:val="Default"/>
        <w:jc w:val="both"/>
        <w:rPr>
          <w:sz w:val="28"/>
          <w:szCs w:val="28"/>
        </w:rPr>
      </w:pPr>
      <w:r>
        <w:rPr>
          <w:sz w:val="28"/>
          <w:szCs w:val="28"/>
        </w:rPr>
        <w:t xml:space="preserve">• соответствие оформления требованиям; </w:t>
      </w:r>
    </w:p>
    <w:p w:rsidR="00DB4EF0" w:rsidRDefault="00DB4EF0" w:rsidP="00DB4EF0">
      <w:pPr>
        <w:pStyle w:val="Default"/>
        <w:jc w:val="both"/>
        <w:rPr>
          <w:sz w:val="28"/>
          <w:szCs w:val="28"/>
        </w:rPr>
      </w:pPr>
      <w:r>
        <w:rPr>
          <w:sz w:val="28"/>
          <w:szCs w:val="28"/>
        </w:rPr>
        <w:t xml:space="preserve">• работа сдана в срок. </w:t>
      </w: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rPr>
          <w:b/>
          <w:iCs/>
          <w:sz w:val="28"/>
          <w:szCs w:val="28"/>
        </w:rPr>
      </w:pPr>
    </w:p>
    <w:p w:rsidR="00DB4EF0" w:rsidRDefault="00DB4EF0" w:rsidP="00DB4EF0">
      <w:pPr>
        <w:pStyle w:val="Default"/>
        <w:jc w:val="center"/>
        <w:rPr>
          <w:i/>
          <w:iCs/>
          <w:sz w:val="28"/>
          <w:szCs w:val="28"/>
        </w:rPr>
      </w:pPr>
      <w:r>
        <w:rPr>
          <w:b/>
          <w:iCs/>
          <w:sz w:val="28"/>
          <w:szCs w:val="28"/>
        </w:rPr>
        <w:lastRenderedPageBreak/>
        <w:t>Составление тестов и эталонов ответов к ним</w:t>
      </w:r>
    </w:p>
    <w:p w:rsidR="00DB4EF0" w:rsidRDefault="00DB4EF0" w:rsidP="00DB4EF0">
      <w:pPr>
        <w:pStyle w:val="Default"/>
        <w:jc w:val="center"/>
        <w:rPr>
          <w:sz w:val="28"/>
          <w:szCs w:val="28"/>
        </w:rPr>
      </w:pPr>
    </w:p>
    <w:p w:rsidR="00DB4EF0" w:rsidRDefault="00DB4EF0" w:rsidP="00DB4EF0">
      <w:pPr>
        <w:pStyle w:val="Default"/>
        <w:jc w:val="both"/>
        <w:rPr>
          <w:sz w:val="28"/>
          <w:szCs w:val="28"/>
        </w:rPr>
      </w:pPr>
      <w:r>
        <w:rPr>
          <w:sz w:val="28"/>
          <w:szCs w:val="28"/>
        </w:rPr>
        <w:t xml:space="preserve">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 Студент должен составить как сами тесты, так и эталоны ответов к ним. Тесты могут быть различных уровней сложности, главное, чтобы они были в рамках темы. Количество тестов (информационных единиц) можно определить либо давать произвольно. Контроль качества тестов выносится на обсуждение на практическом занятии. Задание оформляется письменно.</w:t>
      </w:r>
    </w:p>
    <w:p w:rsidR="00DB4EF0" w:rsidRDefault="00DB4EF0" w:rsidP="00DB4EF0">
      <w:pPr>
        <w:pStyle w:val="Default"/>
        <w:jc w:val="both"/>
        <w:rPr>
          <w:sz w:val="28"/>
          <w:szCs w:val="28"/>
        </w:rPr>
      </w:pPr>
      <w:r>
        <w:rPr>
          <w:sz w:val="28"/>
          <w:szCs w:val="28"/>
        </w:rPr>
        <w:t xml:space="preserve">Ориентировочное время на подготовку одного тестового задания —1 ч. </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информацию по теме; </w:t>
      </w:r>
    </w:p>
    <w:p w:rsidR="00DB4EF0" w:rsidRDefault="00DB4EF0" w:rsidP="00DB4EF0">
      <w:pPr>
        <w:pStyle w:val="Default"/>
        <w:jc w:val="both"/>
        <w:rPr>
          <w:sz w:val="28"/>
          <w:szCs w:val="28"/>
        </w:rPr>
      </w:pPr>
      <w:r>
        <w:rPr>
          <w:sz w:val="28"/>
          <w:szCs w:val="28"/>
        </w:rPr>
        <w:t xml:space="preserve">• провести ее системный анализ; </w:t>
      </w:r>
    </w:p>
    <w:p w:rsidR="00DB4EF0" w:rsidRDefault="00DB4EF0" w:rsidP="00DB4EF0">
      <w:pPr>
        <w:pStyle w:val="Default"/>
        <w:jc w:val="both"/>
        <w:rPr>
          <w:sz w:val="28"/>
          <w:szCs w:val="28"/>
        </w:rPr>
      </w:pPr>
      <w:r>
        <w:rPr>
          <w:sz w:val="28"/>
          <w:szCs w:val="28"/>
        </w:rPr>
        <w:t xml:space="preserve">• создать тесты; </w:t>
      </w:r>
    </w:p>
    <w:p w:rsidR="00DB4EF0" w:rsidRDefault="00DB4EF0" w:rsidP="00DB4EF0">
      <w:pPr>
        <w:pStyle w:val="Default"/>
        <w:jc w:val="both"/>
        <w:rPr>
          <w:sz w:val="28"/>
          <w:szCs w:val="28"/>
        </w:rPr>
      </w:pPr>
      <w:r>
        <w:rPr>
          <w:sz w:val="28"/>
          <w:szCs w:val="28"/>
        </w:rPr>
        <w:t xml:space="preserve">• создать эталоны ответов к ним; </w:t>
      </w:r>
    </w:p>
    <w:p w:rsidR="00DB4EF0" w:rsidRDefault="00DB4EF0" w:rsidP="00DB4EF0">
      <w:pPr>
        <w:pStyle w:val="Default"/>
        <w:jc w:val="both"/>
        <w:rPr>
          <w:sz w:val="28"/>
          <w:szCs w:val="28"/>
        </w:rPr>
      </w:pPr>
      <w:r>
        <w:rPr>
          <w:sz w:val="28"/>
          <w:szCs w:val="28"/>
        </w:rPr>
        <w:t xml:space="preserve">• представить на контроль в установленный срок.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тестовых заданий теме; </w:t>
      </w:r>
    </w:p>
    <w:p w:rsidR="00DB4EF0" w:rsidRDefault="00DB4EF0" w:rsidP="00DB4EF0">
      <w:pPr>
        <w:pStyle w:val="Default"/>
        <w:jc w:val="both"/>
        <w:rPr>
          <w:sz w:val="28"/>
          <w:szCs w:val="28"/>
        </w:rPr>
      </w:pPr>
      <w:r>
        <w:rPr>
          <w:sz w:val="28"/>
          <w:szCs w:val="28"/>
        </w:rPr>
        <w:t xml:space="preserve">• включение в тестовые задания наиболее важной информации; </w:t>
      </w:r>
    </w:p>
    <w:p w:rsidR="00DB4EF0" w:rsidRDefault="00DB4EF0" w:rsidP="00DB4EF0">
      <w:pPr>
        <w:pStyle w:val="Default"/>
        <w:jc w:val="both"/>
        <w:rPr>
          <w:sz w:val="28"/>
          <w:szCs w:val="28"/>
        </w:rPr>
      </w:pPr>
      <w:r>
        <w:rPr>
          <w:sz w:val="28"/>
          <w:szCs w:val="28"/>
        </w:rPr>
        <w:t xml:space="preserve">• разнообразие тестовых заданий по уровням сложности; </w:t>
      </w:r>
    </w:p>
    <w:p w:rsidR="00DB4EF0" w:rsidRDefault="00DB4EF0" w:rsidP="00DB4EF0">
      <w:pPr>
        <w:pStyle w:val="Default"/>
        <w:jc w:val="both"/>
        <w:rPr>
          <w:sz w:val="28"/>
          <w:szCs w:val="28"/>
        </w:rPr>
      </w:pPr>
      <w:r>
        <w:rPr>
          <w:sz w:val="28"/>
          <w:szCs w:val="28"/>
        </w:rPr>
        <w:t xml:space="preserve">• наличие правильных эталонов ответов; </w:t>
      </w:r>
    </w:p>
    <w:p w:rsidR="00DB4EF0" w:rsidRDefault="00DB4EF0" w:rsidP="00DB4EF0">
      <w:pPr>
        <w:pStyle w:val="Default"/>
        <w:jc w:val="both"/>
        <w:rPr>
          <w:sz w:val="28"/>
          <w:szCs w:val="28"/>
        </w:rPr>
      </w:pPr>
      <w:r>
        <w:rPr>
          <w:sz w:val="28"/>
          <w:szCs w:val="28"/>
        </w:rPr>
        <w:t xml:space="preserve">• тесты представлены на контроль в срок. </w:t>
      </w: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i/>
          <w:iCs/>
          <w:sz w:val="28"/>
          <w:szCs w:val="28"/>
        </w:rPr>
      </w:pPr>
    </w:p>
    <w:p w:rsidR="00DB4EF0" w:rsidRDefault="00DB4EF0" w:rsidP="00DB4EF0">
      <w:pPr>
        <w:pStyle w:val="Default"/>
        <w:jc w:val="both"/>
        <w:rPr>
          <w:i/>
          <w:iCs/>
          <w:sz w:val="28"/>
          <w:szCs w:val="28"/>
        </w:rPr>
      </w:pPr>
    </w:p>
    <w:p w:rsidR="00DB4EF0" w:rsidRDefault="00DB4EF0" w:rsidP="00DB4EF0">
      <w:pPr>
        <w:pStyle w:val="Default"/>
        <w:jc w:val="both"/>
        <w:rPr>
          <w:i/>
          <w:iCs/>
          <w:sz w:val="28"/>
          <w:szCs w:val="28"/>
        </w:rPr>
      </w:pPr>
    </w:p>
    <w:p w:rsidR="00DB4EF0" w:rsidRDefault="00DB4EF0" w:rsidP="00DB4EF0">
      <w:pPr>
        <w:pStyle w:val="Default"/>
        <w:jc w:val="both"/>
        <w:rPr>
          <w:i/>
          <w:iCs/>
          <w:sz w:val="28"/>
          <w:szCs w:val="28"/>
        </w:rPr>
      </w:pPr>
    </w:p>
    <w:p w:rsidR="00DB4EF0" w:rsidRDefault="00DB4EF0" w:rsidP="00DB4EF0">
      <w:pPr>
        <w:pStyle w:val="Default"/>
        <w:jc w:val="both"/>
        <w:rPr>
          <w:i/>
          <w:iCs/>
          <w:sz w:val="28"/>
          <w:szCs w:val="28"/>
        </w:rPr>
      </w:pPr>
    </w:p>
    <w:p w:rsidR="00DB4EF0" w:rsidRDefault="00DB4EF0" w:rsidP="00DB4EF0">
      <w:pPr>
        <w:spacing w:after="200" w:line="276" w:lineRule="auto"/>
        <w:rPr>
          <w:rFonts w:eastAsiaTheme="minorHAnsi"/>
          <w:b/>
          <w:iCs/>
          <w:color w:val="000000"/>
          <w:sz w:val="28"/>
          <w:szCs w:val="28"/>
          <w:lang w:eastAsia="en-US"/>
        </w:rPr>
      </w:pPr>
      <w:r>
        <w:rPr>
          <w:b/>
          <w:iCs/>
          <w:sz w:val="28"/>
          <w:szCs w:val="28"/>
        </w:rPr>
        <w:br w:type="page"/>
      </w:r>
    </w:p>
    <w:p w:rsidR="00DB4EF0" w:rsidRDefault="00DB4EF0" w:rsidP="00DB4EF0">
      <w:pPr>
        <w:pStyle w:val="Default"/>
        <w:jc w:val="center"/>
        <w:rPr>
          <w:b/>
          <w:sz w:val="28"/>
          <w:szCs w:val="28"/>
        </w:rPr>
      </w:pPr>
      <w:r>
        <w:rPr>
          <w:b/>
          <w:iCs/>
          <w:sz w:val="28"/>
          <w:szCs w:val="28"/>
        </w:rPr>
        <w:lastRenderedPageBreak/>
        <w:t>Составление и решение ситуационных задач (кейсов)</w:t>
      </w:r>
    </w:p>
    <w:p w:rsidR="00DB4EF0" w:rsidRDefault="00DB4EF0" w:rsidP="00DB4EF0">
      <w:pPr>
        <w:pStyle w:val="Default"/>
        <w:jc w:val="both"/>
        <w:rPr>
          <w:sz w:val="28"/>
          <w:szCs w:val="28"/>
        </w:rPr>
      </w:pPr>
      <w:r>
        <w:rPr>
          <w:sz w:val="28"/>
          <w:szCs w:val="28"/>
        </w:rPr>
        <w:t xml:space="preserve">        Вид самостоятельной работы студента по систематизации информации в рамках постановки или решения конкретных проблем. Решение ситуационных задач — чуть менее сложное действие, чем их создание. И в первом, и во втором случае требуется самостоятельный мыслительный поиск самой проблемы, ее решения. Такой вид самостоятельной работы направлен на развитие мышления, творческих умений, усвоение знаний, добытых в ходе активного поиска и самостоятельного решения проблем. Следует отметить, что такие знания более прочные, они позволяют видеть, ставить и разрешать как стандартные, так и не стандартные задачи, которые могут возникнуть в дальнейшем в профессиональной деятельности. </w:t>
      </w:r>
    </w:p>
    <w:p w:rsidR="00DB4EF0" w:rsidRDefault="00DB4EF0" w:rsidP="00DB4EF0">
      <w:pPr>
        <w:pStyle w:val="Default"/>
        <w:jc w:val="both"/>
        <w:rPr>
          <w:sz w:val="28"/>
          <w:szCs w:val="28"/>
        </w:rPr>
      </w:pPr>
      <w:r>
        <w:rPr>
          <w:sz w:val="28"/>
          <w:szCs w:val="28"/>
        </w:rPr>
        <w:t xml:space="preserve">        Продумывая систему проблемных вопросов, студент должен опираться на уже имеющуюся базу данных, но не повторять вопросы уже содержащиеся в прежних заданиях по теме. Проблемные вопросы должны отражать интеллектуальные затруднения и вызывать целенаправленный мыслительный поиск. Характеристики выбранной для ситуационной задачи проблемы и способы ее решения являются отправной точкой для оценки качества этого вида работ. В динамике обучения сложность проблемы нарастает, и к его завершению должна соответствовать сложности задач, поставленных профессиональной деятельностью на начальном этапе. </w:t>
      </w:r>
    </w:p>
    <w:p w:rsidR="00DB4EF0" w:rsidRDefault="00DB4EF0" w:rsidP="00DB4EF0">
      <w:pPr>
        <w:pStyle w:val="Default"/>
        <w:jc w:val="both"/>
        <w:rPr>
          <w:sz w:val="28"/>
          <w:szCs w:val="28"/>
        </w:rPr>
      </w:pPr>
      <w:r>
        <w:rPr>
          <w:sz w:val="28"/>
          <w:szCs w:val="28"/>
        </w:rPr>
        <w:t xml:space="preserve">        Оформляются задачи и эталоны ответов к ним письменно. Количество ситуационных задач и затраты времени на их составление зависят от объема информации, сложности и объема решаемых проблем, индивидуальных особенностей студента и определяются преподавателем. Ориентировочное время на подготовку одного ситуационного задания и эталона ответа к нему— 2 ч. </w:t>
      </w: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учебную информацию по теме; </w:t>
      </w:r>
    </w:p>
    <w:p w:rsidR="00DB4EF0" w:rsidRDefault="00DB4EF0" w:rsidP="00DB4EF0">
      <w:pPr>
        <w:pStyle w:val="Default"/>
        <w:jc w:val="both"/>
        <w:rPr>
          <w:sz w:val="28"/>
          <w:szCs w:val="28"/>
        </w:rPr>
      </w:pPr>
      <w:r>
        <w:rPr>
          <w:sz w:val="28"/>
          <w:szCs w:val="28"/>
        </w:rPr>
        <w:t xml:space="preserve">• провести системно — структурированный анализ содержания темы; </w:t>
      </w:r>
    </w:p>
    <w:p w:rsidR="00DB4EF0" w:rsidRDefault="00DB4EF0" w:rsidP="00DB4EF0">
      <w:pPr>
        <w:pStyle w:val="Default"/>
        <w:jc w:val="both"/>
        <w:rPr>
          <w:sz w:val="28"/>
          <w:szCs w:val="28"/>
        </w:rPr>
      </w:pPr>
      <w:r>
        <w:rPr>
          <w:sz w:val="28"/>
          <w:szCs w:val="28"/>
        </w:rPr>
        <w:t xml:space="preserve">• выделить проблему, имеющую интеллектуальное затруднение, согласовать с преподавателем; </w:t>
      </w:r>
    </w:p>
    <w:p w:rsidR="00DB4EF0" w:rsidRDefault="00DB4EF0" w:rsidP="00DB4EF0">
      <w:pPr>
        <w:pStyle w:val="Default"/>
        <w:jc w:val="both"/>
        <w:rPr>
          <w:sz w:val="28"/>
          <w:szCs w:val="28"/>
        </w:rPr>
      </w:pPr>
      <w:r>
        <w:rPr>
          <w:sz w:val="28"/>
          <w:szCs w:val="28"/>
        </w:rPr>
        <w:t xml:space="preserve">• дать обстоятельную характеристику условий задачи; </w:t>
      </w:r>
    </w:p>
    <w:p w:rsidR="00DB4EF0" w:rsidRDefault="00DB4EF0" w:rsidP="00DB4EF0">
      <w:pPr>
        <w:pStyle w:val="Default"/>
        <w:jc w:val="both"/>
        <w:rPr>
          <w:sz w:val="28"/>
          <w:szCs w:val="28"/>
        </w:rPr>
      </w:pPr>
      <w:r>
        <w:rPr>
          <w:sz w:val="28"/>
          <w:szCs w:val="28"/>
        </w:rPr>
        <w:t xml:space="preserve">• критически осмыслить варианты и попытаться их модифицировать (упростить в плане избыточности); </w:t>
      </w:r>
    </w:p>
    <w:p w:rsidR="00DB4EF0" w:rsidRDefault="00DB4EF0" w:rsidP="00DB4EF0">
      <w:pPr>
        <w:pStyle w:val="Default"/>
        <w:jc w:val="both"/>
        <w:rPr>
          <w:sz w:val="28"/>
          <w:szCs w:val="28"/>
        </w:rPr>
      </w:pPr>
      <w:r>
        <w:rPr>
          <w:sz w:val="28"/>
          <w:szCs w:val="28"/>
        </w:rPr>
        <w:t xml:space="preserve">• выбрать оптимальный вариант (подобрать известные и стандартные алгоритмы действия) или варианты разрешения проблемы (если она на стандартная); </w:t>
      </w:r>
    </w:p>
    <w:p w:rsidR="00DB4EF0" w:rsidRDefault="00DB4EF0" w:rsidP="00DB4EF0">
      <w:pPr>
        <w:pStyle w:val="Default"/>
        <w:jc w:val="both"/>
        <w:rPr>
          <w:sz w:val="28"/>
          <w:szCs w:val="28"/>
        </w:rPr>
      </w:pPr>
      <w:r>
        <w:rPr>
          <w:sz w:val="28"/>
          <w:szCs w:val="28"/>
        </w:rPr>
        <w:t xml:space="preserve">• оформить и сдать на контроль в установленный срок. </w:t>
      </w:r>
    </w:p>
    <w:p w:rsidR="00DB4EF0" w:rsidRDefault="00DB4EF0" w:rsidP="00DB4EF0">
      <w:pPr>
        <w:pStyle w:val="Default"/>
        <w:jc w:val="both"/>
        <w:rPr>
          <w:sz w:val="28"/>
          <w:szCs w:val="28"/>
        </w:rPr>
      </w:pPr>
      <w:r>
        <w:rPr>
          <w:i/>
          <w:sz w:val="28"/>
          <w:szCs w:val="28"/>
          <w:u w:val="single"/>
        </w:rPr>
        <w:t>Критерии оценки</w:t>
      </w:r>
      <w:r>
        <w:rPr>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задачи теме; </w:t>
      </w:r>
    </w:p>
    <w:p w:rsidR="00DB4EF0" w:rsidRDefault="00DB4EF0" w:rsidP="00DB4EF0">
      <w:pPr>
        <w:pStyle w:val="Default"/>
        <w:jc w:val="both"/>
        <w:rPr>
          <w:sz w:val="28"/>
          <w:szCs w:val="28"/>
        </w:rPr>
      </w:pPr>
      <w:r>
        <w:rPr>
          <w:sz w:val="28"/>
          <w:szCs w:val="28"/>
        </w:rPr>
        <w:t xml:space="preserve">• содержание задачи носит проблемный характер; </w:t>
      </w:r>
    </w:p>
    <w:p w:rsidR="00DB4EF0" w:rsidRDefault="00DB4EF0" w:rsidP="00DB4EF0">
      <w:pPr>
        <w:pStyle w:val="Default"/>
        <w:jc w:val="both"/>
        <w:rPr>
          <w:sz w:val="28"/>
          <w:szCs w:val="28"/>
        </w:rPr>
      </w:pPr>
      <w:r>
        <w:rPr>
          <w:sz w:val="28"/>
          <w:szCs w:val="28"/>
        </w:rPr>
        <w:t xml:space="preserve">• решение задачи правильное, демонстрирует применение аналитического и творческого подходов; </w:t>
      </w:r>
    </w:p>
    <w:p w:rsidR="00DB4EF0" w:rsidRDefault="00DB4EF0" w:rsidP="00DB4EF0">
      <w:pPr>
        <w:pStyle w:val="Default"/>
        <w:jc w:val="both"/>
        <w:rPr>
          <w:sz w:val="28"/>
          <w:szCs w:val="28"/>
        </w:rPr>
      </w:pPr>
      <w:r>
        <w:rPr>
          <w:sz w:val="28"/>
          <w:szCs w:val="28"/>
        </w:rPr>
        <w:t>• продемонстрированы умения работы в ситуации неоднозначности и неопределенности.</w:t>
      </w:r>
    </w:p>
    <w:p w:rsidR="00DB4EF0" w:rsidRDefault="00DB4EF0" w:rsidP="00DB4EF0">
      <w:pPr>
        <w:pStyle w:val="Default"/>
        <w:jc w:val="center"/>
        <w:rPr>
          <w:sz w:val="28"/>
          <w:szCs w:val="28"/>
        </w:rPr>
      </w:pPr>
      <w:r>
        <w:rPr>
          <w:b/>
          <w:iCs/>
          <w:sz w:val="28"/>
          <w:szCs w:val="28"/>
        </w:rPr>
        <w:lastRenderedPageBreak/>
        <w:t>Составление схем, иллюстраций (рисунков), графиков, диаграмм</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какого-либо процесса, явления, соотношения каких-либо величин и т. д. Второстепенные детали описательного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практическим занятиям. </w:t>
      </w:r>
    </w:p>
    <w:p w:rsidR="00DB4EF0" w:rsidRDefault="00DB4EF0" w:rsidP="00DB4EF0">
      <w:pPr>
        <w:pStyle w:val="Default"/>
        <w:jc w:val="both"/>
        <w:rPr>
          <w:sz w:val="28"/>
          <w:szCs w:val="28"/>
        </w:rPr>
      </w:pPr>
      <w:r>
        <w:rPr>
          <w:sz w:val="28"/>
          <w:szCs w:val="28"/>
        </w:rPr>
        <w:t xml:space="preserve">       Затраты времени на составление схем зависят от объема информации и ее сложности. Ориентировочное время на выполнение— 1ч.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информацию по теме; </w:t>
      </w:r>
    </w:p>
    <w:p w:rsidR="00DB4EF0" w:rsidRDefault="00DB4EF0" w:rsidP="00DB4EF0">
      <w:pPr>
        <w:pStyle w:val="Default"/>
        <w:jc w:val="both"/>
        <w:rPr>
          <w:sz w:val="28"/>
          <w:szCs w:val="28"/>
        </w:rPr>
      </w:pPr>
      <w:r>
        <w:rPr>
          <w:sz w:val="28"/>
          <w:szCs w:val="28"/>
        </w:rPr>
        <w:t xml:space="preserve">• создать тематическую схему, иллюстрацию, график, диаграмму; </w:t>
      </w:r>
    </w:p>
    <w:p w:rsidR="00DB4EF0" w:rsidRDefault="00DB4EF0" w:rsidP="00DB4EF0">
      <w:pPr>
        <w:pStyle w:val="Default"/>
        <w:jc w:val="both"/>
        <w:rPr>
          <w:sz w:val="28"/>
          <w:szCs w:val="28"/>
        </w:rPr>
      </w:pPr>
      <w:r>
        <w:rPr>
          <w:sz w:val="28"/>
          <w:szCs w:val="28"/>
        </w:rPr>
        <w:t>• представить на контроль в установленный срок.</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правильная структурированность информации; </w:t>
      </w:r>
    </w:p>
    <w:p w:rsidR="00DB4EF0" w:rsidRDefault="00DB4EF0" w:rsidP="00DB4EF0">
      <w:pPr>
        <w:pStyle w:val="Default"/>
        <w:jc w:val="both"/>
        <w:rPr>
          <w:sz w:val="28"/>
          <w:szCs w:val="28"/>
        </w:rPr>
      </w:pPr>
      <w:r>
        <w:rPr>
          <w:sz w:val="28"/>
          <w:szCs w:val="28"/>
        </w:rPr>
        <w:t xml:space="preserve">• наличие логической связи изложенной информации; </w:t>
      </w:r>
    </w:p>
    <w:p w:rsidR="00DB4EF0" w:rsidRDefault="00DB4EF0" w:rsidP="00DB4EF0">
      <w:pPr>
        <w:pStyle w:val="Default"/>
        <w:jc w:val="both"/>
        <w:rPr>
          <w:sz w:val="28"/>
          <w:szCs w:val="28"/>
        </w:rPr>
      </w:pPr>
      <w:r>
        <w:rPr>
          <w:sz w:val="28"/>
          <w:szCs w:val="28"/>
        </w:rPr>
        <w:t xml:space="preserve">• аккуратность выполнения работы; </w:t>
      </w:r>
    </w:p>
    <w:p w:rsidR="00DB4EF0" w:rsidRDefault="00DB4EF0" w:rsidP="00DB4EF0">
      <w:pPr>
        <w:pStyle w:val="Default"/>
        <w:jc w:val="both"/>
        <w:rPr>
          <w:sz w:val="28"/>
          <w:szCs w:val="28"/>
        </w:rPr>
      </w:pPr>
      <w:r>
        <w:rPr>
          <w:sz w:val="28"/>
          <w:szCs w:val="28"/>
        </w:rPr>
        <w:t xml:space="preserve">• творческий подход к выполнению задания; </w:t>
      </w:r>
    </w:p>
    <w:p w:rsidR="00DB4EF0" w:rsidRDefault="00DB4EF0" w:rsidP="00DB4EF0">
      <w:pPr>
        <w:pStyle w:val="Default"/>
        <w:jc w:val="both"/>
        <w:rPr>
          <w:sz w:val="28"/>
          <w:szCs w:val="28"/>
        </w:rPr>
      </w:pPr>
      <w:r>
        <w:rPr>
          <w:sz w:val="28"/>
          <w:szCs w:val="28"/>
        </w:rPr>
        <w:t xml:space="preserve">• работа сдана в срок. </w:t>
      </w: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i/>
          <w:iCs/>
          <w:sz w:val="28"/>
          <w:szCs w:val="28"/>
        </w:rPr>
      </w:pPr>
    </w:p>
    <w:p w:rsidR="00DB4EF0" w:rsidRDefault="00DB4EF0" w:rsidP="00DB4EF0">
      <w:pPr>
        <w:pStyle w:val="Default"/>
        <w:jc w:val="center"/>
        <w:rPr>
          <w:b/>
          <w:iCs/>
          <w:sz w:val="28"/>
          <w:szCs w:val="28"/>
        </w:rPr>
      </w:pPr>
      <w:r>
        <w:rPr>
          <w:b/>
          <w:iCs/>
          <w:sz w:val="28"/>
          <w:szCs w:val="28"/>
        </w:rPr>
        <w:lastRenderedPageBreak/>
        <w:t>Составление кроссвордов по теме и ответов к ним</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 Разгадывание кроссвордов чаще применяется в аудиторных самостоятельных работах как метод самоконтроля и взаимоконтроля знаний. </w:t>
      </w:r>
    </w:p>
    <w:p w:rsidR="00DB4EF0" w:rsidRDefault="00DB4EF0" w:rsidP="00DB4EF0">
      <w:pPr>
        <w:pStyle w:val="Default"/>
        <w:jc w:val="both"/>
        <w:rPr>
          <w:sz w:val="28"/>
          <w:szCs w:val="28"/>
        </w:rPr>
      </w:pPr>
      <w:r>
        <w:rPr>
          <w:sz w:val="28"/>
          <w:szCs w:val="28"/>
        </w:rPr>
        <w:t xml:space="preserve">        Составление кроссвордов рассматривается как вид внеаудиторной самостоятельной работы и требует от студентов не только тех же качеств, что необходимы при разгадывании кроссвордов, но и умения систематизировать информацию. Кроссворды могут быть различны по форме и объему слов. </w:t>
      </w:r>
    </w:p>
    <w:p w:rsidR="00DB4EF0" w:rsidRDefault="00DB4EF0" w:rsidP="00DB4EF0">
      <w:pPr>
        <w:pStyle w:val="Default"/>
        <w:jc w:val="both"/>
        <w:rPr>
          <w:sz w:val="28"/>
          <w:szCs w:val="28"/>
        </w:rPr>
      </w:pPr>
      <w:r>
        <w:rPr>
          <w:sz w:val="28"/>
          <w:szCs w:val="28"/>
        </w:rPr>
        <w:t xml:space="preserve">Затраты времени на составление кроссвордов зависят от объема информации, ее сложности и определяются преподавателем. Ориентировочное время на подготовку одного кроссворда объемом не менее 10 слов — 1ч. </w:t>
      </w:r>
    </w:p>
    <w:p w:rsidR="00DB4EF0" w:rsidRDefault="00DB4EF0" w:rsidP="00DB4EF0">
      <w:pPr>
        <w:pStyle w:val="Default"/>
        <w:jc w:val="both"/>
        <w:rPr>
          <w:i/>
          <w:iCs/>
          <w:sz w:val="28"/>
          <w:szCs w:val="28"/>
        </w:rPr>
      </w:pPr>
    </w:p>
    <w:p w:rsidR="00DB4EF0" w:rsidRDefault="00DB4EF0" w:rsidP="00DB4EF0">
      <w:pPr>
        <w:pStyle w:val="Default"/>
        <w:jc w:val="both"/>
        <w:rPr>
          <w:sz w:val="28"/>
          <w:szCs w:val="28"/>
        </w:rPr>
      </w:pPr>
      <w:r>
        <w:rPr>
          <w:i/>
          <w:iCs/>
          <w:sz w:val="28"/>
          <w:szCs w:val="28"/>
          <w:u w:val="single"/>
        </w:rPr>
        <w:t>Роль 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информацию по теме; </w:t>
      </w:r>
    </w:p>
    <w:p w:rsidR="00DB4EF0" w:rsidRDefault="00DB4EF0" w:rsidP="00DB4EF0">
      <w:pPr>
        <w:pStyle w:val="Default"/>
        <w:jc w:val="both"/>
        <w:rPr>
          <w:sz w:val="28"/>
          <w:szCs w:val="28"/>
        </w:rPr>
      </w:pPr>
      <w:r>
        <w:rPr>
          <w:sz w:val="28"/>
          <w:szCs w:val="28"/>
        </w:rPr>
        <w:t xml:space="preserve">• создать графическую структуру, вопросы и ответы </w:t>
      </w:r>
      <w:proofErr w:type="gramStart"/>
      <w:r>
        <w:rPr>
          <w:sz w:val="28"/>
          <w:szCs w:val="28"/>
        </w:rPr>
        <w:t>к</w:t>
      </w:r>
      <w:proofErr w:type="gramEnd"/>
    </w:p>
    <w:p w:rsidR="00DB4EF0" w:rsidRDefault="00DB4EF0" w:rsidP="00DB4EF0">
      <w:pPr>
        <w:pStyle w:val="Default"/>
        <w:jc w:val="both"/>
        <w:rPr>
          <w:sz w:val="28"/>
          <w:szCs w:val="28"/>
        </w:rPr>
      </w:pPr>
      <w:r>
        <w:rPr>
          <w:sz w:val="28"/>
          <w:szCs w:val="28"/>
        </w:rPr>
        <w:t xml:space="preserve">ним; </w:t>
      </w:r>
    </w:p>
    <w:p w:rsidR="00DB4EF0" w:rsidRDefault="00DB4EF0" w:rsidP="00DB4EF0">
      <w:pPr>
        <w:pStyle w:val="Default"/>
        <w:jc w:val="both"/>
        <w:rPr>
          <w:sz w:val="28"/>
          <w:szCs w:val="28"/>
        </w:rPr>
      </w:pPr>
      <w:r>
        <w:rPr>
          <w:sz w:val="28"/>
          <w:szCs w:val="28"/>
        </w:rPr>
        <w:t>• представить на контроль в установленный срок.</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грамотная формулировка вопросов; </w:t>
      </w:r>
    </w:p>
    <w:p w:rsidR="00DB4EF0" w:rsidRDefault="00DB4EF0" w:rsidP="00DB4EF0">
      <w:pPr>
        <w:pStyle w:val="Default"/>
        <w:jc w:val="both"/>
        <w:rPr>
          <w:sz w:val="28"/>
          <w:szCs w:val="28"/>
        </w:rPr>
      </w:pPr>
      <w:r>
        <w:rPr>
          <w:sz w:val="28"/>
          <w:szCs w:val="28"/>
        </w:rPr>
        <w:t xml:space="preserve">• кроссворд выполнен без ошибок; </w:t>
      </w:r>
    </w:p>
    <w:p w:rsidR="00DB4EF0" w:rsidRDefault="00DB4EF0" w:rsidP="00DB4EF0">
      <w:pPr>
        <w:pStyle w:val="Default"/>
        <w:jc w:val="both"/>
        <w:rPr>
          <w:sz w:val="28"/>
          <w:szCs w:val="28"/>
        </w:rPr>
      </w:pPr>
      <w:r>
        <w:rPr>
          <w:sz w:val="28"/>
          <w:szCs w:val="28"/>
        </w:rPr>
        <w:t xml:space="preserve">• работа представлена на контроль в срок. </w:t>
      </w: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pStyle w:val="Default"/>
        <w:jc w:val="both"/>
        <w:rPr>
          <w:sz w:val="28"/>
          <w:szCs w:val="28"/>
        </w:rPr>
      </w:pPr>
    </w:p>
    <w:p w:rsidR="00DB4EF0" w:rsidRDefault="00DB4EF0" w:rsidP="00DB4EF0">
      <w:pPr>
        <w:spacing w:after="200" w:line="276" w:lineRule="auto"/>
        <w:rPr>
          <w:rFonts w:eastAsiaTheme="minorHAnsi"/>
          <w:color w:val="000000"/>
          <w:sz w:val="28"/>
          <w:szCs w:val="28"/>
          <w:lang w:eastAsia="en-US"/>
        </w:rPr>
      </w:pPr>
    </w:p>
    <w:p w:rsidR="00DB4EF0" w:rsidRDefault="00DB4EF0" w:rsidP="00DB4EF0">
      <w:pPr>
        <w:spacing w:after="200" w:line="276" w:lineRule="auto"/>
        <w:jc w:val="center"/>
        <w:rPr>
          <w:rFonts w:eastAsiaTheme="minorHAnsi"/>
          <w:i/>
          <w:iCs/>
          <w:color w:val="000000"/>
          <w:sz w:val="28"/>
          <w:szCs w:val="28"/>
          <w:lang w:eastAsia="en-US"/>
        </w:rPr>
      </w:pPr>
      <w:r>
        <w:rPr>
          <w:b/>
          <w:iCs/>
          <w:sz w:val="28"/>
          <w:szCs w:val="28"/>
        </w:rPr>
        <w:lastRenderedPageBreak/>
        <w:t>Создание материалов-презентаций</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sz w:val="28"/>
          <w:szCs w:val="28"/>
        </w:rPr>
        <w:t xml:space="preserve">        Вид самостоятельной работы студентов по созданию наглядных информационных пособий, выполненных с помощью </w:t>
      </w:r>
      <w:proofErr w:type="spellStart"/>
      <w:r>
        <w:rPr>
          <w:sz w:val="28"/>
          <w:szCs w:val="28"/>
        </w:rPr>
        <w:t>мультимедийной</w:t>
      </w:r>
      <w:proofErr w:type="spellEnd"/>
      <w:r>
        <w:rPr>
          <w:sz w:val="28"/>
          <w:szCs w:val="28"/>
        </w:rPr>
        <w:t xml:space="preserve"> компьютерной программы </w:t>
      </w:r>
      <w:proofErr w:type="spellStart"/>
      <w:r>
        <w:rPr>
          <w:sz w:val="28"/>
          <w:szCs w:val="28"/>
        </w:rPr>
        <w:t>PowerPoint</w:t>
      </w:r>
      <w:proofErr w:type="spellEnd"/>
      <w:r>
        <w:rPr>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DB4EF0" w:rsidRDefault="00DB4EF0" w:rsidP="00DB4EF0">
      <w:pPr>
        <w:pStyle w:val="Default"/>
        <w:jc w:val="both"/>
        <w:rPr>
          <w:sz w:val="28"/>
          <w:szCs w:val="28"/>
        </w:rPr>
      </w:pPr>
      <w:r>
        <w:rPr>
          <w:sz w:val="28"/>
          <w:szCs w:val="28"/>
        </w:rPr>
        <w:t xml:space="preserve">        Материалы-презентации готовятся студентом в виде слайдов с использованием программы </w:t>
      </w:r>
      <w:proofErr w:type="spellStart"/>
      <w:r>
        <w:rPr>
          <w:sz w:val="28"/>
          <w:szCs w:val="28"/>
        </w:rPr>
        <w:t>MicrosoftPowerPoint</w:t>
      </w:r>
      <w:proofErr w:type="spellEnd"/>
      <w:r>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DB4EF0" w:rsidRDefault="00DB4EF0" w:rsidP="00DB4EF0">
      <w:pPr>
        <w:pStyle w:val="Default"/>
        <w:jc w:val="both"/>
        <w:rPr>
          <w:sz w:val="28"/>
          <w:szCs w:val="28"/>
        </w:rPr>
      </w:pPr>
      <w:r>
        <w:rPr>
          <w:sz w:val="28"/>
          <w:szCs w:val="28"/>
        </w:rPr>
        <w:t xml:space="preserve">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 </w:t>
      </w:r>
    </w:p>
    <w:p w:rsidR="00DB4EF0" w:rsidRDefault="00DB4EF0" w:rsidP="00DB4EF0">
      <w:pPr>
        <w:pStyle w:val="Default"/>
        <w:jc w:val="both"/>
        <w:rPr>
          <w:sz w:val="28"/>
          <w:szCs w:val="28"/>
        </w:rPr>
      </w:pPr>
      <w:r>
        <w:rPr>
          <w:sz w:val="28"/>
          <w:szCs w:val="28"/>
        </w:rPr>
        <w:t xml:space="preserve">Ориентировочное время на подготовку — 2 ч. </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i/>
          <w:sz w:val="28"/>
          <w:szCs w:val="28"/>
          <w:u w:val="single"/>
        </w:rPr>
        <w:t xml:space="preserve">Роль </w:t>
      </w:r>
      <w:r>
        <w:rPr>
          <w:i/>
          <w:iCs/>
          <w:sz w:val="28"/>
          <w:szCs w:val="28"/>
          <w:u w:val="single"/>
        </w:rPr>
        <w:t>студента</w:t>
      </w:r>
      <w:r>
        <w:rPr>
          <w:i/>
          <w:iCs/>
          <w:sz w:val="28"/>
          <w:szCs w:val="28"/>
        </w:rPr>
        <w:t xml:space="preserve">: </w:t>
      </w:r>
    </w:p>
    <w:p w:rsidR="00DB4EF0" w:rsidRDefault="00DB4EF0" w:rsidP="00DB4EF0">
      <w:pPr>
        <w:pStyle w:val="Default"/>
        <w:jc w:val="both"/>
        <w:rPr>
          <w:sz w:val="28"/>
          <w:szCs w:val="28"/>
        </w:rPr>
      </w:pPr>
      <w:r>
        <w:rPr>
          <w:sz w:val="28"/>
          <w:szCs w:val="28"/>
        </w:rPr>
        <w:t xml:space="preserve">• изучить материалы темы, выделяя главное и второстепенное; </w:t>
      </w:r>
    </w:p>
    <w:p w:rsidR="00DB4EF0" w:rsidRDefault="00DB4EF0" w:rsidP="00DB4EF0">
      <w:pPr>
        <w:pStyle w:val="Default"/>
        <w:jc w:val="both"/>
        <w:rPr>
          <w:sz w:val="28"/>
          <w:szCs w:val="28"/>
        </w:rPr>
      </w:pPr>
      <w:r>
        <w:rPr>
          <w:sz w:val="28"/>
          <w:szCs w:val="28"/>
        </w:rPr>
        <w:t xml:space="preserve">• установить логическую связь между элементами темы; </w:t>
      </w:r>
    </w:p>
    <w:p w:rsidR="00DB4EF0" w:rsidRDefault="00DB4EF0" w:rsidP="00DB4EF0">
      <w:pPr>
        <w:pStyle w:val="Default"/>
        <w:jc w:val="both"/>
        <w:rPr>
          <w:sz w:val="28"/>
          <w:szCs w:val="28"/>
        </w:rPr>
      </w:pPr>
      <w:r>
        <w:rPr>
          <w:sz w:val="28"/>
          <w:szCs w:val="28"/>
        </w:rPr>
        <w:t xml:space="preserve">• представить характеристику элементов в краткой форме; </w:t>
      </w:r>
    </w:p>
    <w:p w:rsidR="00DB4EF0" w:rsidRDefault="00DB4EF0" w:rsidP="00DB4EF0">
      <w:pPr>
        <w:pStyle w:val="Default"/>
        <w:jc w:val="both"/>
        <w:rPr>
          <w:sz w:val="28"/>
          <w:szCs w:val="28"/>
        </w:rPr>
      </w:pPr>
      <w:r>
        <w:rPr>
          <w:sz w:val="28"/>
          <w:szCs w:val="28"/>
        </w:rPr>
        <w:t xml:space="preserve">• выбрать опорные сигналы для акцентирования главной информации и отобразить в структуре работы; </w:t>
      </w:r>
    </w:p>
    <w:p w:rsidR="00DB4EF0" w:rsidRDefault="00DB4EF0" w:rsidP="00DB4EF0">
      <w:pPr>
        <w:pStyle w:val="Default"/>
        <w:jc w:val="both"/>
        <w:rPr>
          <w:sz w:val="28"/>
          <w:szCs w:val="28"/>
        </w:rPr>
      </w:pPr>
      <w:r>
        <w:rPr>
          <w:sz w:val="28"/>
          <w:szCs w:val="28"/>
        </w:rPr>
        <w:t xml:space="preserve">• оформить работу и предоставить к установленному сроку. </w:t>
      </w:r>
    </w:p>
    <w:p w:rsidR="00DB4EF0" w:rsidRDefault="00DB4EF0" w:rsidP="00DB4EF0">
      <w:pPr>
        <w:pStyle w:val="Default"/>
        <w:jc w:val="both"/>
        <w:rPr>
          <w:sz w:val="28"/>
          <w:szCs w:val="28"/>
        </w:rPr>
      </w:pPr>
    </w:p>
    <w:p w:rsidR="00DB4EF0" w:rsidRDefault="00DB4EF0" w:rsidP="00DB4EF0">
      <w:pPr>
        <w:pStyle w:val="Default"/>
        <w:jc w:val="both"/>
        <w:rPr>
          <w:sz w:val="28"/>
          <w:szCs w:val="28"/>
        </w:rPr>
      </w:pPr>
      <w:r>
        <w:rPr>
          <w:i/>
          <w:iCs/>
          <w:sz w:val="28"/>
          <w:szCs w:val="28"/>
          <w:u w:val="single"/>
        </w:rPr>
        <w:t>Критерии оценки</w:t>
      </w:r>
      <w:r>
        <w:rPr>
          <w:i/>
          <w:iCs/>
          <w:sz w:val="28"/>
          <w:szCs w:val="28"/>
        </w:rPr>
        <w:t xml:space="preserve">: </w:t>
      </w:r>
    </w:p>
    <w:p w:rsidR="00DB4EF0" w:rsidRDefault="00DB4EF0" w:rsidP="00DB4EF0">
      <w:pPr>
        <w:pStyle w:val="Default"/>
        <w:jc w:val="both"/>
        <w:rPr>
          <w:sz w:val="28"/>
          <w:szCs w:val="28"/>
        </w:rPr>
      </w:pPr>
      <w:r>
        <w:rPr>
          <w:sz w:val="28"/>
          <w:szCs w:val="28"/>
        </w:rPr>
        <w:t xml:space="preserve">• соответствие содержания теме; </w:t>
      </w:r>
    </w:p>
    <w:p w:rsidR="00DB4EF0" w:rsidRDefault="00DB4EF0" w:rsidP="00DB4EF0">
      <w:pPr>
        <w:pStyle w:val="Default"/>
        <w:jc w:val="both"/>
        <w:rPr>
          <w:sz w:val="28"/>
          <w:szCs w:val="28"/>
        </w:rPr>
      </w:pPr>
      <w:r>
        <w:rPr>
          <w:sz w:val="28"/>
          <w:szCs w:val="28"/>
        </w:rPr>
        <w:t xml:space="preserve">• правильная структурированность информации; </w:t>
      </w:r>
    </w:p>
    <w:p w:rsidR="006D182E" w:rsidRDefault="00DB4EF0" w:rsidP="00DB4EF0">
      <w:pPr>
        <w:pStyle w:val="Default"/>
        <w:jc w:val="both"/>
        <w:rPr>
          <w:sz w:val="28"/>
          <w:szCs w:val="28"/>
        </w:rPr>
      </w:pPr>
      <w:r>
        <w:rPr>
          <w:sz w:val="28"/>
          <w:szCs w:val="28"/>
        </w:rPr>
        <w:t>• наличие логической связи изложенной информации.</w:t>
      </w:r>
    </w:p>
    <w:p w:rsidR="006D182E" w:rsidRDefault="006D182E">
      <w:pPr>
        <w:spacing w:after="200" w:line="276" w:lineRule="auto"/>
        <w:rPr>
          <w:rFonts w:eastAsiaTheme="minorHAnsi"/>
          <w:color w:val="000000"/>
          <w:sz w:val="28"/>
          <w:szCs w:val="28"/>
          <w:lang w:eastAsia="en-US"/>
        </w:rPr>
      </w:pPr>
      <w:r>
        <w:rPr>
          <w:sz w:val="28"/>
          <w:szCs w:val="28"/>
        </w:rPr>
        <w:br w:type="page"/>
      </w:r>
    </w:p>
    <w:p w:rsidR="006D182E" w:rsidRPr="000A3FA2" w:rsidRDefault="006D182E" w:rsidP="006D182E">
      <w:pPr>
        <w:pStyle w:val="a3"/>
        <w:jc w:val="center"/>
        <w:rPr>
          <w:rFonts w:ascii="Times New Roman" w:hAnsi="Times New Roman" w:cs="Times New Roman"/>
          <w:b/>
          <w:sz w:val="28"/>
          <w:szCs w:val="28"/>
        </w:rPr>
      </w:pPr>
      <w:r w:rsidRPr="000A3FA2">
        <w:rPr>
          <w:rFonts w:ascii="Times New Roman" w:hAnsi="Times New Roman" w:cs="Times New Roman"/>
          <w:b/>
          <w:sz w:val="28"/>
          <w:szCs w:val="28"/>
        </w:rPr>
        <w:lastRenderedPageBreak/>
        <w:t>Содержание внеаудиторной самостоятельной деятельности студентов</w:t>
      </w:r>
    </w:p>
    <w:p w:rsidR="006D182E" w:rsidRPr="000A3FA2" w:rsidRDefault="006D182E" w:rsidP="006D182E">
      <w:pPr>
        <w:pStyle w:val="a3"/>
        <w:jc w:val="center"/>
        <w:rPr>
          <w:rFonts w:ascii="Times New Roman" w:hAnsi="Times New Roman" w:cs="Times New Roman"/>
          <w:b/>
          <w:sz w:val="28"/>
          <w:szCs w:val="28"/>
        </w:rPr>
      </w:pPr>
    </w:p>
    <w:p w:rsidR="006D182E" w:rsidRDefault="006D182E" w:rsidP="006D182E">
      <w:pPr>
        <w:pStyle w:val="a3"/>
        <w:jc w:val="center"/>
        <w:rPr>
          <w:rFonts w:ascii="Times New Roman" w:hAnsi="Times New Roman" w:cs="Times New Roman"/>
          <w:b/>
          <w:sz w:val="28"/>
          <w:szCs w:val="28"/>
        </w:rPr>
      </w:pPr>
      <w:r w:rsidRPr="000A3FA2">
        <w:rPr>
          <w:rFonts w:ascii="Times New Roman" w:hAnsi="Times New Roman" w:cs="Times New Roman"/>
          <w:b/>
          <w:sz w:val="28"/>
          <w:szCs w:val="28"/>
        </w:rPr>
        <w:t>Раздел 1.</w:t>
      </w:r>
    </w:p>
    <w:p w:rsidR="006D182E" w:rsidRDefault="006D182E" w:rsidP="006D182E">
      <w:pPr>
        <w:pStyle w:val="a3"/>
        <w:jc w:val="center"/>
        <w:rPr>
          <w:rFonts w:ascii="Times New Roman" w:hAnsi="Times New Roman" w:cs="Times New Roman"/>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6D182E" w:rsidRPr="006D631F" w:rsidTr="00795458">
        <w:tc>
          <w:tcPr>
            <w:tcW w:w="1985" w:type="dxa"/>
          </w:tcPr>
          <w:p w:rsidR="006D182E" w:rsidRPr="006D631F" w:rsidRDefault="006D182E" w:rsidP="00795458">
            <w:pPr>
              <w:jc w:val="center"/>
              <w:rPr>
                <w:color w:val="000000"/>
              </w:rPr>
            </w:pPr>
            <w:r w:rsidRPr="006D631F">
              <w:rPr>
                <w:color w:val="000000"/>
              </w:rPr>
              <w:t>Вид деятельности</w:t>
            </w:r>
            <w:r>
              <w:rPr>
                <w:color w:val="000000"/>
              </w:rPr>
              <w:t>,</w:t>
            </w:r>
          </w:p>
          <w:p w:rsidR="006D182E" w:rsidRPr="006D631F" w:rsidRDefault="006D182E" w:rsidP="00795458">
            <w:pPr>
              <w:jc w:val="center"/>
              <w:rPr>
                <w:color w:val="000000"/>
              </w:rPr>
            </w:pPr>
            <w:r>
              <w:rPr>
                <w:color w:val="000000"/>
              </w:rPr>
              <w:t>к</w:t>
            </w:r>
            <w:r w:rsidRPr="006D631F">
              <w:rPr>
                <w:color w:val="000000"/>
              </w:rPr>
              <w:t>омпетенции</w:t>
            </w:r>
          </w:p>
        </w:tc>
        <w:tc>
          <w:tcPr>
            <w:tcW w:w="3119" w:type="dxa"/>
          </w:tcPr>
          <w:p w:rsidR="006D182E" w:rsidRPr="006D631F" w:rsidRDefault="006D182E" w:rsidP="00795458">
            <w:pPr>
              <w:jc w:val="center"/>
              <w:rPr>
                <w:color w:val="000000"/>
              </w:rPr>
            </w:pPr>
            <w:r w:rsidRPr="006D631F">
              <w:rPr>
                <w:color w:val="000000"/>
              </w:rPr>
              <w:t>Задачи</w:t>
            </w:r>
          </w:p>
        </w:tc>
        <w:tc>
          <w:tcPr>
            <w:tcW w:w="2622" w:type="dxa"/>
          </w:tcPr>
          <w:p w:rsidR="006D182E" w:rsidRPr="006D631F" w:rsidRDefault="006D182E" w:rsidP="00795458">
            <w:pPr>
              <w:jc w:val="center"/>
              <w:rPr>
                <w:color w:val="000000"/>
              </w:rPr>
            </w:pPr>
            <w:r w:rsidRPr="006D631F">
              <w:rPr>
                <w:color w:val="000000"/>
              </w:rPr>
              <w:t>Задания</w:t>
            </w:r>
          </w:p>
        </w:tc>
        <w:tc>
          <w:tcPr>
            <w:tcW w:w="2623" w:type="dxa"/>
          </w:tcPr>
          <w:p w:rsidR="006D182E" w:rsidRPr="006D631F" w:rsidRDefault="006D182E" w:rsidP="00795458">
            <w:pPr>
              <w:jc w:val="center"/>
              <w:rPr>
                <w:color w:val="000000"/>
              </w:rPr>
            </w:pPr>
            <w:r w:rsidRPr="006D631F">
              <w:rPr>
                <w:color w:val="000000"/>
              </w:rPr>
              <w:t>Форма представления материала по каждому заданию</w:t>
            </w:r>
          </w:p>
        </w:tc>
      </w:tr>
      <w:tr w:rsidR="006D182E" w:rsidRPr="006D631F" w:rsidTr="00795458">
        <w:trPr>
          <w:trHeight w:val="2463"/>
        </w:trPr>
        <w:tc>
          <w:tcPr>
            <w:tcW w:w="1985" w:type="dxa"/>
          </w:tcPr>
          <w:p w:rsidR="006D182E" w:rsidRPr="006D631F" w:rsidRDefault="00BF2589" w:rsidP="00795458">
            <w:pPr>
              <w:rPr>
                <w:color w:val="000000"/>
              </w:rPr>
            </w:pPr>
            <w:r>
              <w:rPr>
                <w:color w:val="000000"/>
              </w:rPr>
              <w:t>ОК 3-7</w:t>
            </w:r>
          </w:p>
        </w:tc>
        <w:tc>
          <w:tcPr>
            <w:tcW w:w="3119" w:type="dxa"/>
          </w:tcPr>
          <w:p w:rsidR="006D182E" w:rsidRDefault="00F14C6B" w:rsidP="00795458">
            <w:pPr>
              <w:rPr>
                <w:color w:val="000000"/>
              </w:rPr>
            </w:pPr>
            <w:r>
              <w:rPr>
                <w:color w:val="000000"/>
              </w:rPr>
              <w:t>1. Изучить литературу по теме.</w:t>
            </w:r>
          </w:p>
          <w:p w:rsidR="00F14C6B" w:rsidRDefault="00F14C6B" w:rsidP="00795458">
            <w:pPr>
              <w:rPr>
                <w:color w:val="000000"/>
              </w:rPr>
            </w:pPr>
            <w:r>
              <w:rPr>
                <w:color w:val="000000"/>
              </w:rPr>
              <w:t>2. Проанализировать полученную информацию.</w:t>
            </w:r>
          </w:p>
          <w:p w:rsidR="00F14C6B" w:rsidRPr="00BF65E0" w:rsidRDefault="00F14C6B" w:rsidP="00795458">
            <w:pPr>
              <w:rPr>
                <w:color w:val="000000"/>
              </w:rPr>
            </w:pPr>
            <w:r>
              <w:rPr>
                <w:color w:val="000000"/>
              </w:rPr>
              <w:t>3. Определить роль, место и значение бизне</w:t>
            </w:r>
            <w:proofErr w:type="gramStart"/>
            <w:r>
              <w:rPr>
                <w:color w:val="000000"/>
              </w:rPr>
              <w:t>с-</w:t>
            </w:r>
            <w:proofErr w:type="gramEnd"/>
            <w:r>
              <w:rPr>
                <w:color w:val="000000"/>
              </w:rPr>
              <w:t xml:space="preserve"> планирования в управлении организацией </w:t>
            </w:r>
          </w:p>
        </w:tc>
        <w:tc>
          <w:tcPr>
            <w:tcW w:w="2622" w:type="dxa"/>
          </w:tcPr>
          <w:p w:rsidR="006D182E" w:rsidRPr="006D631F" w:rsidRDefault="00F14C6B" w:rsidP="00795458">
            <w:pPr>
              <w:rPr>
                <w:color w:val="000000"/>
              </w:rPr>
            </w:pPr>
            <w:r>
              <w:rPr>
                <w:color w:val="000000"/>
              </w:rPr>
              <w:t xml:space="preserve">1. Составить конспект по теме «Планирование как наука, вид деятельности и искусство» </w:t>
            </w:r>
          </w:p>
        </w:tc>
        <w:tc>
          <w:tcPr>
            <w:tcW w:w="2623" w:type="dxa"/>
          </w:tcPr>
          <w:p w:rsidR="006D182E" w:rsidRPr="006D631F" w:rsidRDefault="00F14C6B" w:rsidP="00795458">
            <w:pPr>
              <w:rPr>
                <w:color w:val="000000"/>
              </w:rPr>
            </w:pPr>
            <w:r>
              <w:rPr>
                <w:color w:val="000000"/>
              </w:rPr>
              <w:t>Конспект «Планирование как наука, вид деятельности и искусство»</w:t>
            </w:r>
          </w:p>
        </w:tc>
      </w:tr>
    </w:tbl>
    <w:p w:rsidR="006D182E" w:rsidRPr="000A3FA2" w:rsidRDefault="006D182E" w:rsidP="006D182E">
      <w:pPr>
        <w:pStyle w:val="a3"/>
        <w:jc w:val="both"/>
        <w:rPr>
          <w:rFonts w:ascii="Times New Roman" w:hAnsi="Times New Roman" w:cs="Times New Roman"/>
          <w:sz w:val="28"/>
          <w:szCs w:val="28"/>
        </w:rPr>
      </w:pPr>
    </w:p>
    <w:p w:rsidR="00F14C6B" w:rsidRDefault="00F14C6B" w:rsidP="00F14C6B">
      <w:pPr>
        <w:spacing w:after="200" w:line="276" w:lineRule="auto"/>
        <w:jc w:val="center"/>
        <w:rPr>
          <w:b/>
          <w:sz w:val="28"/>
          <w:szCs w:val="28"/>
        </w:rPr>
      </w:pPr>
      <w:r>
        <w:rPr>
          <w:b/>
          <w:sz w:val="28"/>
          <w:szCs w:val="28"/>
        </w:rPr>
        <w:t xml:space="preserve">Раздел 2.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F14C6B" w:rsidRPr="006D631F" w:rsidTr="00795458">
        <w:tc>
          <w:tcPr>
            <w:tcW w:w="1985" w:type="dxa"/>
          </w:tcPr>
          <w:p w:rsidR="00F14C6B" w:rsidRPr="006D631F" w:rsidRDefault="00F14C6B" w:rsidP="00795458">
            <w:pPr>
              <w:jc w:val="center"/>
              <w:rPr>
                <w:color w:val="000000"/>
              </w:rPr>
            </w:pPr>
            <w:r w:rsidRPr="006D631F">
              <w:rPr>
                <w:color w:val="000000"/>
              </w:rPr>
              <w:t>Вид деятельности</w:t>
            </w:r>
            <w:r>
              <w:rPr>
                <w:color w:val="000000"/>
              </w:rPr>
              <w:t>,</w:t>
            </w:r>
          </w:p>
          <w:p w:rsidR="00F14C6B" w:rsidRPr="006D631F" w:rsidRDefault="00F14C6B" w:rsidP="00795458">
            <w:pPr>
              <w:jc w:val="center"/>
              <w:rPr>
                <w:color w:val="000000"/>
              </w:rPr>
            </w:pPr>
            <w:r>
              <w:rPr>
                <w:color w:val="000000"/>
              </w:rPr>
              <w:t>к</w:t>
            </w:r>
            <w:r w:rsidRPr="006D631F">
              <w:rPr>
                <w:color w:val="000000"/>
              </w:rPr>
              <w:t>омпетенции</w:t>
            </w:r>
          </w:p>
        </w:tc>
        <w:tc>
          <w:tcPr>
            <w:tcW w:w="3119" w:type="dxa"/>
          </w:tcPr>
          <w:p w:rsidR="00F14C6B" w:rsidRPr="006D631F" w:rsidRDefault="00F14C6B" w:rsidP="00795458">
            <w:pPr>
              <w:jc w:val="center"/>
              <w:rPr>
                <w:color w:val="000000"/>
              </w:rPr>
            </w:pPr>
            <w:r w:rsidRPr="006D631F">
              <w:rPr>
                <w:color w:val="000000"/>
              </w:rPr>
              <w:t>Задачи</w:t>
            </w:r>
          </w:p>
        </w:tc>
        <w:tc>
          <w:tcPr>
            <w:tcW w:w="2622" w:type="dxa"/>
          </w:tcPr>
          <w:p w:rsidR="00F14C6B" w:rsidRPr="006D631F" w:rsidRDefault="00F14C6B" w:rsidP="00795458">
            <w:pPr>
              <w:jc w:val="center"/>
              <w:rPr>
                <w:color w:val="000000"/>
              </w:rPr>
            </w:pPr>
            <w:r w:rsidRPr="006D631F">
              <w:rPr>
                <w:color w:val="000000"/>
              </w:rPr>
              <w:t>Задания</w:t>
            </w:r>
          </w:p>
        </w:tc>
        <w:tc>
          <w:tcPr>
            <w:tcW w:w="2623" w:type="dxa"/>
          </w:tcPr>
          <w:p w:rsidR="00F14C6B" w:rsidRPr="006D631F" w:rsidRDefault="00F14C6B" w:rsidP="00795458">
            <w:pPr>
              <w:jc w:val="center"/>
              <w:rPr>
                <w:color w:val="000000"/>
              </w:rPr>
            </w:pPr>
            <w:r w:rsidRPr="006D631F">
              <w:rPr>
                <w:color w:val="000000"/>
              </w:rPr>
              <w:t>Форма представления материала по каждому заданию</w:t>
            </w:r>
          </w:p>
        </w:tc>
      </w:tr>
      <w:tr w:rsidR="00F14C6B" w:rsidRPr="006D631F" w:rsidTr="00795458">
        <w:trPr>
          <w:trHeight w:val="2463"/>
        </w:trPr>
        <w:tc>
          <w:tcPr>
            <w:tcW w:w="1985" w:type="dxa"/>
          </w:tcPr>
          <w:p w:rsidR="00F14C6B" w:rsidRPr="006D631F" w:rsidRDefault="00BF2589" w:rsidP="00795458">
            <w:pPr>
              <w:rPr>
                <w:color w:val="000000"/>
              </w:rPr>
            </w:pPr>
            <w:r>
              <w:rPr>
                <w:color w:val="000000"/>
              </w:rPr>
              <w:t>ОК 3-7</w:t>
            </w:r>
          </w:p>
        </w:tc>
        <w:tc>
          <w:tcPr>
            <w:tcW w:w="3119" w:type="dxa"/>
          </w:tcPr>
          <w:p w:rsidR="00F14C6B" w:rsidRDefault="00F14C6B" w:rsidP="00F14C6B">
            <w:pPr>
              <w:rPr>
                <w:color w:val="000000"/>
              </w:rPr>
            </w:pPr>
            <w:r>
              <w:rPr>
                <w:color w:val="000000"/>
              </w:rPr>
              <w:t>1.Изучить литературу по теме.</w:t>
            </w:r>
          </w:p>
          <w:p w:rsidR="00F14C6B" w:rsidRDefault="00F14C6B" w:rsidP="00F14C6B">
            <w:pPr>
              <w:rPr>
                <w:color w:val="000000"/>
              </w:rPr>
            </w:pPr>
            <w:r>
              <w:rPr>
                <w:color w:val="000000"/>
              </w:rPr>
              <w:t>2.Определить основные элементы бизне</w:t>
            </w:r>
            <w:proofErr w:type="gramStart"/>
            <w:r>
              <w:rPr>
                <w:color w:val="000000"/>
              </w:rPr>
              <w:t>с-</w:t>
            </w:r>
            <w:proofErr w:type="gramEnd"/>
            <w:r>
              <w:rPr>
                <w:color w:val="000000"/>
              </w:rPr>
              <w:t xml:space="preserve"> планирования.</w:t>
            </w:r>
          </w:p>
          <w:p w:rsidR="00F14C6B" w:rsidRPr="00F14C6B" w:rsidRDefault="00F14C6B" w:rsidP="00F14C6B">
            <w:pPr>
              <w:rPr>
                <w:color w:val="000000"/>
              </w:rPr>
            </w:pPr>
          </w:p>
        </w:tc>
        <w:tc>
          <w:tcPr>
            <w:tcW w:w="2622" w:type="dxa"/>
          </w:tcPr>
          <w:p w:rsidR="00F14C6B" w:rsidRDefault="00835F59" w:rsidP="00795458">
            <w:pPr>
              <w:rPr>
                <w:color w:val="000000"/>
              </w:rPr>
            </w:pPr>
            <w:r>
              <w:rPr>
                <w:color w:val="000000"/>
              </w:rPr>
              <w:t>1.</w:t>
            </w:r>
            <w:r w:rsidR="00F14C6B">
              <w:rPr>
                <w:color w:val="000000"/>
              </w:rPr>
              <w:t xml:space="preserve">Составить конспект по теме </w:t>
            </w:r>
            <w:r>
              <w:rPr>
                <w:color w:val="000000"/>
              </w:rPr>
              <w:t>«Ценовые стратегии, применяемые в бизнес- плане, их краткое содержание»</w:t>
            </w:r>
          </w:p>
          <w:p w:rsidR="00835F59" w:rsidRPr="006D631F" w:rsidRDefault="00835F59" w:rsidP="00795458">
            <w:pPr>
              <w:rPr>
                <w:color w:val="000000"/>
              </w:rPr>
            </w:pPr>
            <w:r>
              <w:rPr>
                <w:color w:val="000000"/>
              </w:rPr>
              <w:t>2.Составить тест по теме «Финансовое планирование» (не менее 15 вопросов)</w:t>
            </w:r>
          </w:p>
        </w:tc>
        <w:tc>
          <w:tcPr>
            <w:tcW w:w="2623" w:type="dxa"/>
          </w:tcPr>
          <w:p w:rsidR="00F14C6B" w:rsidRDefault="00835F59" w:rsidP="00795458">
            <w:pPr>
              <w:rPr>
                <w:color w:val="000000"/>
              </w:rPr>
            </w:pPr>
            <w:r>
              <w:rPr>
                <w:color w:val="000000"/>
              </w:rPr>
              <w:t>1.Конспект по теме «Ценовые стратегии, применяемые в бизнес- плане, их краткое содержание»</w:t>
            </w:r>
          </w:p>
          <w:p w:rsidR="00835F59" w:rsidRDefault="00835F59" w:rsidP="00795458">
            <w:pPr>
              <w:rPr>
                <w:color w:val="000000"/>
              </w:rPr>
            </w:pPr>
          </w:p>
          <w:p w:rsidR="00835F59" w:rsidRPr="006D631F" w:rsidRDefault="00835F59" w:rsidP="00795458">
            <w:pPr>
              <w:rPr>
                <w:color w:val="000000"/>
              </w:rPr>
            </w:pPr>
            <w:r>
              <w:rPr>
                <w:color w:val="000000"/>
              </w:rPr>
              <w:t>2.Тесты с вариантами ответов</w:t>
            </w:r>
          </w:p>
        </w:tc>
      </w:tr>
    </w:tbl>
    <w:p w:rsidR="00F14C6B" w:rsidRDefault="00F14C6B" w:rsidP="00F14C6B">
      <w:pPr>
        <w:spacing w:after="200" w:line="276" w:lineRule="auto"/>
        <w:jc w:val="center"/>
        <w:rPr>
          <w:b/>
          <w:sz w:val="28"/>
          <w:szCs w:val="28"/>
        </w:rPr>
      </w:pPr>
    </w:p>
    <w:p w:rsidR="00F14C6B" w:rsidRDefault="00F14C6B" w:rsidP="00F14C6B">
      <w:pPr>
        <w:spacing w:after="200" w:line="276" w:lineRule="auto"/>
        <w:jc w:val="center"/>
        <w:rPr>
          <w:b/>
          <w:sz w:val="28"/>
          <w:szCs w:val="28"/>
        </w:rPr>
      </w:pPr>
      <w:r>
        <w:rPr>
          <w:b/>
          <w:sz w:val="28"/>
          <w:szCs w:val="28"/>
        </w:rPr>
        <w:t>Раздел 3.</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F14C6B" w:rsidRPr="006D631F" w:rsidTr="00795458">
        <w:tc>
          <w:tcPr>
            <w:tcW w:w="1985" w:type="dxa"/>
          </w:tcPr>
          <w:p w:rsidR="00F14C6B" w:rsidRPr="006D631F" w:rsidRDefault="00F14C6B" w:rsidP="00795458">
            <w:pPr>
              <w:jc w:val="center"/>
              <w:rPr>
                <w:color w:val="000000"/>
              </w:rPr>
            </w:pPr>
            <w:r w:rsidRPr="006D631F">
              <w:rPr>
                <w:color w:val="000000"/>
              </w:rPr>
              <w:t>Вид деятельности</w:t>
            </w:r>
            <w:r>
              <w:rPr>
                <w:color w:val="000000"/>
              </w:rPr>
              <w:t>,</w:t>
            </w:r>
          </w:p>
          <w:p w:rsidR="00F14C6B" w:rsidRPr="006D631F" w:rsidRDefault="00F14C6B" w:rsidP="00795458">
            <w:pPr>
              <w:jc w:val="center"/>
              <w:rPr>
                <w:color w:val="000000"/>
              </w:rPr>
            </w:pPr>
            <w:r>
              <w:rPr>
                <w:color w:val="000000"/>
              </w:rPr>
              <w:t>к</w:t>
            </w:r>
            <w:r w:rsidRPr="006D631F">
              <w:rPr>
                <w:color w:val="000000"/>
              </w:rPr>
              <w:t>омпетенции</w:t>
            </w:r>
          </w:p>
        </w:tc>
        <w:tc>
          <w:tcPr>
            <w:tcW w:w="3119" w:type="dxa"/>
          </w:tcPr>
          <w:p w:rsidR="00F14C6B" w:rsidRPr="006D631F" w:rsidRDefault="00F14C6B" w:rsidP="00795458">
            <w:pPr>
              <w:jc w:val="center"/>
              <w:rPr>
                <w:color w:val="000000"/>
              </w:rPr>
            </w:pPr>
            <w:r w:rsidRPr="006D631F">
              <w:rPr>
                <w:color w:val="000000"/>
              </w:rPr>
              <w:t>Задачи</w:t>
            </w:r>
          </w:p>
        </w:tc>
        <w:tc>
          <w:tcPr>
            <w:tcW w:w="2622" w:type="dxa"/>
          </w:tcPr>
          <w:p w:rsidR="00F14C6B" w:rsidRPr="006D631F" w:rsidRDefault="00F14C6B" w:rsidP="00795458">
            <w:pPr>
              <w:jc w:val="center"/>
              <w:rPr>
                <w:color w:val="000000"/>
              </w:rPr>
            </w:pPr>
            <w:r w:rsidRPr="006D631F">
              <w:rPr>
                <w:color w:val="000000"/>
              </w:rPr>
              <w:t>Задания</w:t>
            </w:r>
          </w:p>
        </w:tc>
        <w:tc>
          <w:tcPr>
            <w:tcW w:w="2623" w:type="dxa"/>
          </w:tcPr>
          <w:p w:rsidR="00F14C6B" w:rsidRPr="006D631F" w:rsidRDefault="00F14C6B" w:rsidP="00795458">
            <w:pPr>
              <w:jc w:val="center"/>
              <w:rPr>
                <w:color w:val="000000"/>
              </w:rPr>
            </w:pPr>
            <w:r w:rsidRPr="006D631F">
              <w:rPr>
                <w:color w:val="000000"/>
              </w:rPr>
              <w:t>Форма представления материала по каждому заданию</w:t>
            </w:r>
          </w:p>
        </w:tc>
      </w:tr>
      <w:tr w:rsidR="00F14C6B" w:rsidRPr="006D631F" w:rsidTr="00795458">
        <w:trPr>
          <w:trHeight w:val="2463"/>
        </w:trPr>
        <w:tc>
          <w:tcPr>
            <w:tcW w:w="1985" w:type="dxa"/>
          </w:tcPr>
          <w:p w:rsidR="00F14C6B" w:rsidRPr="006D631F" w:rsidRDefault="00BF2589" w:rsidP="00795458">
            <w:pPr>
              <w:rPr>
                <w:color w:val="000000"/>
              </w:rPr>
            </w:pPr>
            <w:r>
              <w:rPr>
                <w:color w:val="000000"/>
              </w:rPr>
              <w:t>ОК 3-7</w:t>
            </w:r>
          </w:p>
        </w:tc>
        <w:tc>
          <w:tcPr>
            <w:tcW w:w="3119" w:type="dxa"/>
          </w:tcPr>
          <w:p w:rsidR="00F14C6B" w:rsidRDefault="005E2501" w:rsidP="00795458">
            <w:pPr>
              <w:rPr>
                <w:color w:val="000000"/>
              </w:rPr>
            </w:pPr>
            <w:r>
              <w:rPr>
                <w:color w:val="000000"/>
              </w:rPr>
              <w:t>1.Изучить литературу по теме.</w:t>
            </w:r>
          </w:p>
          <w:p w:rsidR="005E2501" w:rsidRDefault="005E2501" w:rsidP="00795458">
            <w:pPr>
              <w:rPr>
                <w:color w:val="000000"/>
              </w:rPr>
            </w:pPr>
            <w:r>
              <w:rPr>
                <w:color w:val="000000"/>
              </w:rPr>
              <w:t>2.Изучитьтехнологию бизне</w:t>
            </w:r>
            <w:proofErr w:type="gramStart"/>
            <w:r>
              <w:rPr>
                <w:color w:val="000000"/>
              </w:rPr>
              <w:t>с-</w:t>
            </w:r>
            <w:proofErr w:type="gramEnd"/>
            <w:r>
              <w:rPr>
                <w:color w:val="000000"/>
              </w:rPr>
              <w:t xml:space="preserve"> планирования.</w:t>
            </w:r>
          </w:p>
          <w:p w:rsidR="005E2501" w:rsidRDefault="005E2501" w:rsidP="00795458">
            <w:r>
              <w:rPr>
                <w:color w:val="000000"/>
              </w:rPr>
              <w:t xml:space="preserve">3.Изучить возможности </w:t>
            </w:r>
            <w:r w:rsidR="002D524F" w:rsidRPr="002D524F">
              <w:t>программного продукта «</w:t>
            </w:r>
            <w:proofErr w:type="spellStart"/>
            <w:r w:rsidR="002D524F" w:rsidRPr="002D524F">
              <w:t>Project</w:t>
            </w:r>
            <w:proofErr w:type="spellEnd"/>
            <w:r w:rsidR="002D524F" w:rsidRPr="002D524F">
              <w:rPr>
                <w:lang w:val="en-US"/>
              </w:rPr>
              <w:t>Expert</w:t>
            </w:r>
            <w:r w:rsidR="002D524F" w:rsidRPr="002D524F">
              <w:t>»</w:t>
            </w:r>
          </w:p>
          <w:p w:rsidR="00AA2771" w:rsidRDefault="00AA2771" w:rsidP="00795458">
            <w:r>
              <w:t>3.Изучить методики оценки сильных и слабых сторон.</w:t>
            </w:r>
          </w:p>
          <w:p w:rsidR="00AA2771" w:rsidRPr="00BF65E0" w:rsidRDefault="00AA2771" w:rsidP="00795458">
            <w:pPr>
              <w:rPr>
                <w:color w:val="000000"/>
              </w:rPr>
            </w:pPr>
          </w:p>
        </w:tc>
        <w:tc>
          <w:tcPr>
            <w:tcW w:w="2622" w:type="dxa"/>
          </w:tcPr>
          <w:p w:rsidR="00F14C6B" w:rsidRDefault="002D524F" w:rsidP="00795458">
            <w:r>
              <w:rPr>
                <w:color w:val="000000"/>
              </w:rPr>
              <w:t xml:space="preserve">1.Составить график по разработке бизнес- плана в системе </w:t>
            </w:r>
            <w:r w:rsidRPr="002D524F">
              <w:t>«</w:t>
            </w:r>
            <w:proofErr w:type="spellStart"/>
            <w:r w:rsidRPr="002D524F">
              <w:t>Project</w:t>
            </w:r>
            <w:proofErr w:type="spellEnd"/>
            <w:r w:rsidRPr="002D524F">
              <w:rPr>
                <w:lang w:val="en-US"/>
              </w:rPr>
              <w:t>Expert</w:t>
            </w:r>
            <w:r w:rsidRPr="002D524F">
              <w:t>»</w:t>
            </w:r>
          </w:p>
          <w:p w:rsidR="002D524F" w:rsidRDefault="002D524F" w:rsidP="00795458">
            <w:r>
              <w:t>2.</w:t>
            </w:r>
            <w:r w:rsidR="00AA2771">
              <w:t>Подготовить вопросы для обсуждения в группе по теме «Финансовое моделирование и стратегия финансового проекта»</w:t>
            </w:r>
          </w:p>
          <w:p w:rsidR="00AA2771" w:rsidRDefault="00AA2771" w:rsidP="00795458">
            <w:r>
              <w:t xml:space="preserve">3.Оценить сильные и </w:t>
            </w:r>
            <w:r>
              <w:lastRenderedPageBreak/>
              <w:t xml:space="preserve">слабые стороны конкурентов и собственного предприятия методом </w:t>
            </w:r>
            <w:r>
              <w:rPr>
                <w:lang w:val="en-US"/>
              </w:rPr>
              <w:t>SWOT</w:t>
            </w:r>
            <w:r>
              <w:t>- анализа</w:t>
            </w:r>
          </w:p>
          <w:p w:rsidR="00AA2771" w:rsidRDefault="00AA2771" w:rsidP="00795458">
            <w:r>
              <w:t>4.Разработать миссию и стратегию бизнеса для конкретного предприятия</w:t>
            </w:r>
          </w:p>
          <w:p w:rsidR="00AA2771" w:rsidRPr="00AA2771" w:rsidRDefault="00AA2771" w:rsidP="00795458">
            <w:pPr>
              <w:rPr>
                <w:color w:val="000000"/>
              </w:rPr>
            </w:pPr>
            <w:r>
              <w:t>5.Подготовить бизнес-план.</w:t>
            </w:r>
          </w:p>
        </w:tc>
        <w:tc>
          <w:tcPr>
            <w:tcW w:w="2623" w:type="dxa"/>
          </w:tcPr>
          <w:p w:rsidR="00F14C6B" w:rsidRDefault="002D524F" w:rsidP="00795458">
            <w:pPr>
              <w:rPr>
                <w:color w:val="000000"/>
              </w:rPr>
            </w:pPr>
            <w:r>
              <w:rPr>
                <w:color w:val="000000"/>
              </w:rPr>
              <w:lastRenderedPageBreak/>
              <w:t>1.График разработки бизнес-плана</w:t>
            </w:r>
          </w:p>
          <w:p w:rsidR="00AA2771" w:rsidRDefault="00AA2771" w:rsidP="00795458">
            <w:pPr>
              <w:rPr>
                <w:color w:val="000000"/>
              </w:rPr>
            </w:pPr>
          </w:p>
          <w:p w:rsidR="00AA2771" w:rsidRDefault="00AA2771" w:rsidP="00795458">
            <w:pPr>
              <w:rPr>
                <w:color w:val="000000"/>
              </w:rPr>
            </w:pPr>
          </w:p>
          <w:p w:rsidR="00AA2771" w:rsidRDefault="00AA2771" w:rsidP="00795458">
            <w:pPr>
              <w:rPr>
                <w:color w:val="000000"/>
              </w:rPr>
            </w:pPr>
            <w:r>
              <w:rPr>
                <w:color w:val="000000"/>
              </w:rPr>
              <w:t>2.Перечнь вопросов для обсуждения (не менее 5-7 вопросов)</w:t>
            </w:r>
          </w:p>
          <w:p w:rsidR="00AA2771" w:rsidRDefault="00AA2771" w:rsidP="00795458">
            <w:pPr>
              <w:rPr>
                <w:color w:val="000000"/>
              </w:rPr>
            </w:pPr>
          </w:p>
          <w:p w:rsidR="00AA2771" w:rsidRDefault="00AA2771" w:rsidP="00795458">
            <w:pPr>
              <w:rPr>
                <w:color w:val="000000"/>
              </w:rPr>
            </w:pPr>
          </w:p>
          <w:p w:rsidR="00AA2771" w:rsidRDefault="00AA2771" w:rsidP="00795458">
            <w:pPr>
              <w:rPr>
                <w:color w:val="000000"/>
              </w:rPr>
            </w:pPr>
          </w:p>
          <w:p w:rsidR="00AA2771" w:rsidRDefault="00AA2771" w:rsidP="00795458">
            <w:pPr>
              <w:rPr>
                <w:color w:val="000000"/>
              </w:rPr>
            </w:pPr>
          </w:p>
          <w:p w:rsidR="00AA2771" w:rsidRDefault="00AA2771" w:rsidP="00795458">
            <w:r>
              <w:rPr>
                <w:color w:val="000000"/>
              </w:rPr>
              <w:t>3.</w:t>
            </w:r>
            <w:r>
              <w:rPr>
                <w:lang w:val="en-US"/>
              </w:rPr>
              <w:t>SWOT</w:t>
            </w:r>
            <w:r>
              <w:t xml:space="preserve">- анализ </w:t>
            </w:r>
            <w:r>
              <w:lastRenderedPageBreak/>
              <w:t>конкурентов , собственного предприятия</w:t>
            </w:r>
          </w:p>
          <w:p w:rsidR="00AA2771" w:rsidRDefault="00AA2771" w:rsidP="00795458"/>
          <w:p w:rsidR="00AA2771" w:rsidRDefault="00AA2771" w:rsidP="00795458"/>
          <w:p w:rsidR="00AA2771" w:rsidRDefault="00AA2771" w:rsidP="00795458">
            <w:r>
              <w:t>4.Миссия и стратегия бизнеса</w:t>
            </w:r>
          </w:p>
          <w:p w:rsidR="00AA2771" w:rsidRDefault="00AA2771" w:rsidP="00795458"/>
          <w:p w:rsidR="00AA2771" w:rsidRDefault="00AA2771" w:rsidP="00795458"/>
          <w:p w:rsidR="00AA2771" w:rsidRPr="006D631F" w:rsidRDefault="00AA2771" w:rsidP="00795458">
            <w:pPr>
              <w:rPr>
                <w:color w:val="000000"/>
              </w:rPr>
            </w:pPr>
            <w:r>
              <w:t xml:space="preserve">5.Титульный лист, аннотация, оглавление, презентация </w:t>
            </w:r>
            <w:r w:rsidR="0047212A">
              <w:t>бизнес-плана</w:t>
            </w:r>
          </w:p>
        </w:tc>
      </w:tr>
    </w:tbl>
    <w:p w:rsidR="0047212A" w:rsidRDefault="0047212A" w:rsidP="0047212A">
      <w:pPr>
        <w:spacing w:after="200" w:line="276" w:lineRule="auto"/>
        <w:jc w:val="center"/>
        <w:rPr>
          <w:b/>
          <w:sz w:val="28"/>
          <w:szCs w:val="28"/>
        </w:rPr>
      </w:pPr>
    </w:p>
    <w:p w:rsidR="00DB4EF0" w:rsidRPr="0047212A" w:rsidRDefault="006D182E" w:rsidP="0047212A">
      <w:pPr>
        <w:spacing w:after="200" w:line="276" w:lineRule="auto"/>
        <w:jc w:val="center"/>
        <w:rPr>
          <w:rFonts w:eastAsiaTheme="minorHAnsi"/>
          <w:b/>
          <w:color w:val="000000"/>
          <w:sz w:val="28"/>
          <w:szCs w:val="28"/>
          <w:lang w:eastAsia="en-US"/>
        </w:rPr>
      </w:pPr>
      <w:r>
        <w:rPr>
          <w:b/>
          <w:sz w:val="28"/>
          <w:szCs w:val="28"/>
        </w:rPr>
        <w:t>Литература</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 xml:space="preserve">Финансовый бизнес-план. – </w:t>
      </w:r>
      <w:proofErr w:type="spellStart"/>
      <w:r w:rsidRPr="006D182E">
        <w:rPr>
          <w:rFonts w:ascii="Times New Roman" w:hAnsi="Times New Roman" w:cs="Times New Roman"/>
          <w:sz w:val="28"/>
          <w:szCs w:val="28"/>
        </w:rPr>
        <w:t>М.,:Финансы</w:t>
      </w:r>
      <w:proofErr w:type="spellEnd"/>
      <w:r w:rsidRPr="006D182E">
        <w:rPr>
          <w:rFonts w:ascii="Times New Roman" w:hAnsi="Times New Roman" w:cs="Times New Roman"/>
          <w:sz w:val="28"/>
          <w:szCs w:val="28"/>
        </w:rPr>
        <w:t xml:space="preserve"> и статистика, 2000. </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 xml:space="preserve">В.З.Черняк, А.В.Черняк, </w:t>
      </w:r>
      <w:proofErr w:type="spellStart"/>
      <w:r w:rsidRPr="006D182E">
        <w:rPr>
          <w:rFonts w:ascii="Times New Roman" w:hAnsi="Times New Roman" w:cs="Times New Roman"/>
          <w:sz w:val="28"/>
          <w:szCs w:val="28"/>
        </w:rPr>
        <w:t>И.В.Довдиенко</w:t>
      </w:r>
      <w:proofErr w:type="spellEnd"/>
      <w:r w:rsidRPr="006D182E">
        <w:rPr>
          <w:rFonts w:ascii="Times New Roman" w:hAnsi="Times New Roman" w:cs="Times New Roman"/>
          <w:sz w:val="28"/>
          <w:szCs w:val="28"/>
        </w:rPr>
        <w:t xml:space="preserve"> Бизнес-планирование – М.,: РДЛ,2000.</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 xml:space="preserve">К.В.Пивоваров Бизнес-планирование. – </w:t>
      </w:r>
      <w:proofErr w:type="spellStart"/>
      <w:r w:rsidRPr="006D182E">
        <w:rPr>
          <w:rFonts w:ascii="Times New Roman" w:hAnsi="Times New Roman" w:cs="Times New Roman"/>
          <w:sz w:val="28"/>
          <w:szCs w:val="28"/>
        </w:rPr>
        <w:t>М.:Маркетинг</w:t>
      </w:r>
      <w:proofErr w:type="spellEnd"/>
      <w:r w:rsidRPr="006D182E">
        <w:rPr>
          <w:rFonts w:ascii="Times New Roman" w:hAnsi="Times New Roman" w:cs="Times New Roman"/>
          <w:sz w:val="28"/>
          <w:szCs w:val="28"/>
        </w:rPr>
        <w:t>, 2001.</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Э.А.Уткин, Б.А.Котляр, Б.М. Раппорт Бизнес-планирование. – М.,ЭКМОС, 2001.</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О.В.Поляков Бизнес – планирование. М.,:МЭСИ.2001.</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П.В. Поляков</w:t>
      </w:r>
      <w:proofErr w:type="gramStart"/>
      <w:r w:rsidRPr="006D182E">
        <w:rPr>
          <w:rFonts w:ascii="Times New Roman" w:hAnsi="Times New Roman" w:cs="Times New Roman"/>
          <w:sz w:val="28"/>
          <w:szCs w:val="28"/>
        </w:rPr>
        <w:t xml:space="preserve">., </w:t>
      </w:r>
      <w:proofErr w:type="gramEnd"/>
      <w:r w:rsidRPr="006D182E">
        <w:rPr>
          <w:rFonts w:ascii="Times New Roman" w:hAnsi="Times New Roman" w:cs="Times New Roman"/>
          <w:sz w:val="28"/>
          <w:szCs w:val="28"/>
        </w:rPr>
        <w:t xml:space="preserve">С.А. Коробов Программные инструменты разработки бизнес-планов: система </w:t>
      </w:r>
      <w:proofErr w:type="spellStart"/>
      <w:r w:rsidRPr="006D182E">
        <w:rPr>
          <w:rFonts w:ascii="Times New Roman" w:hAnsi="Times New Roman" w:cs="Times New Roman"/>
          <w:sz w:val="28"/>
          <w:szCs w:val="28"/>
        </w:rPr>
        <w:t>ProjectExpert</w:t>
      </w:r>
      <w:proofErr w:type="spellEnd"/>
      <w:r w:rsidRPr="006D182E">
        <w:rPr>
          <w:rFonts w:ascii="Times New Roman" w:hAnsi="Times New Roman" w:cs="Times New Roman"/>
          <w:sz w:val="28"/>
          <w:szCs w:val="28"/>
        </w:rPr>
        <w:t xml:space="preserve">: Учебное пособие. - Волгоград: </w:t>
      </w:r>
      <w:proofErr w:type="spellStart"/>
      <w:r w:rsidRPr="006D182E">
        <w:rPr>
          <w:rFonts w:ascii="Times New Roman" w:hAnsi="Times New Roman" w:cs="Times New Roman"/>
          <w:sz w:val="28"/>
          <w:szCs w:val="28"/>
        </w:rPr>
        <w:t>Изд-в</w:t>
      </w:r>
      <w:proofErr w:type="gramStart"/>
      <w:r w:rsidRPr="006D182E">
        <w:rPr>
          <w:rFonts w:ascii="Times New Roman" w:hAnsi="Times New Roman" w:cs="Times New Roman"/>
          <w:sz w:val="28"/>
          <w:szCs w:val="28"/>
        </w:rPr>
        <w:t>o</w:t>
      </w:r>
      <w:proofErr w:type="gramEnd"/>
      <w:r w:rsidRPr="006D182E">
        <w:rPr>
          <w:rFonts w:ascii="Times New Roman" w:hAnsi="Times New Roman" w:cs="Times New Roman"/>
          <w:sz w:val="28"/>
          <w:szCs w:val="28"/>
        </w:rPr>
        <w:t>ВолГУ</w:t>
      </w:r>
      <w:proofErr w:type="spellEnd"/>
      <w:r w:rsidRPr="006D182E">
        <w:rPr>
          <w:rFonts w:ascii="Times New Roman" w:hAnsi="Times New Roman" w:cs="Times New Roman"/>
          <w:sz w:val="28"/>
          <w:szCs w:val="28"/>
        </w:rPr>
        <w:t>, 2004. – 4</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Л.Н. Павлова Финансовый менеджмент. М., ЮНИТИ, 2003</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А.И. Байкалова Бизнес-планирование: Учебное пособие. - Томск: ТГУ, 2004</w:t>
      </w:r>
    </w:p>
    <w:p w:rsidR="006D182E" w:rsidRPr="006D182E" w:rsidRDefault="006D182E" w:rsidP="006D182E">
      <w:pPr>
        <w:pStyle w:val="a3"/>
        <w:numPr>
          <w:ilvl w:val="0"/>
          <w:numId w:val="4"/>
        </w:numPr>
        <w:jc w:val="both"/>
        <w:rPr>
          <w:rFonts w:ascii="Times New Roman" w:hAnsi="Times New Roman" w:cs="Times New Roman"/>
          <w:sz w:val="28"/>
          <w:szCs w:val="28"/>
        </w:rPr>
      </w:pPr>
      <w:r w:rsidRPr="006D182E">
        <w:rPr>
          <w:rFonts w:ascii="Times New Roman" w:hAnsi="Times New Roman" w:cs="Times New Roman"/>
          <w:sz w:val="28"/>
          <w:szCs w:val="28"/>
        </w:rPr>
        <w:t>Л.Д Шапиро. Методическое пособие по составлению бизнес-планов с использованием программного продукта «</w:t>
      </w:r>
      <w:proofErr w:type="spellStart"/>
      <w:r w:rsidRPr="006D182E">
        <w:rPr>
          <w:rFonts w:ascii="Times New Roman" w:hAnsi="Times New Roman" w:cs="Times New Roman"/>
          <w:sz w:val="28"/>
          <w:szCs w:val="28"/>
        </w:rPr>
        <w:t>ProjectExpert</w:t>
      </w:r>
      <w:proofErr w:type="spellEnd"/>
      <w:r w:rsidRPr="006D182E">
        <w:rPr>
          <w:rFonts w:ascii="Times New Roman" w:hAnsi="Times New Roman" w:cs="Times New Roman"/>
          <w:sz w:val="28"/>
          <w:szCs w:val="28"/>
        </w:rPr>
        <w:t>»</w:t>
      </w:r>
    </w:p>
    <w:p w:rsidR="00DB4EF0" w:rsidRDefault="00DB4EF0" w:rsidP="00DB4EF0">
      <w:pPr>
        <w:spacing w:after="200" w:line="276" w:lineRule="auto"/>
        <w:jc w:val="both"/>
        <w:rPr>
          <w:sz w:val="28"/>
          <w:szCs w:val="28"/>
        </w:rPr>
      </w:pPr>
    </w:p>
    <w:p w:rsidR="00BA5845" w:rsidRDefault="00BA5845"/>
    <w:sectPr w:rsidR="00BA5845" w:rsidSect="00BA58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2BF"/>
    <w:multiLevelType w:val="hybridMultilevel"/>
    <w:tmpl w:val="9496D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662E12"/>
    <w:multiLevelType w:val="hybridMultilevel"/>
    <w:tmpl w:val="DB12D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525281"/>
    <w:multiLevelType w:val="hybridMultilevel"/>
    <w:tmpl w:val="C228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B4EF0"/>
    <w:rsid w:val="00084729"/>
    <w:rsid w:val="000E75EA"/>
    <w:rsid w:val="0016071D"/>
    <w:rsid w:val="002D524F"/>
    <w:rsid w:val="0047212A"/>
    <w:rsid w:val="005E2501"/>
    <w:rsid w:val="006977FB"/>
    <w:rsid w:val="006B4FF6"/>
    <w:rsid w:val="006D182E"/>
    <w:rsid w:val="00835F59"/>
    <w:rsid w:val="009447D0"/>
    <w:rsid w:val="00AA2771"/>
    <w:rsid w:val="00BA5845"/>
    <w:rsid w:val="00BF2589"/>
    <w:rsid w:val="00CE1E05"/>
    <w:rsid w:val="00DB4EF0"/>
    <w:rsid w:val="00F14C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EF0"/>
    <w:pPr>
      <w:spacing w:after="0" w:line="240" w:lineRule="auto"/>
    </w:pPr>
  </w:style>
  <w:style w:type="paragraph" w:customStyle="1" w:styleId="Default">
    <w:name w:val="Default"/>
    <w:rsid w:val="00DB4EF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14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41816">
      <w:bodyDiv w:val="1"/>
      <w:marLeft w:val="0"/>
      <w:marRight w:val="0"/>
      <w:marTop w:val="0"/>
      <w:marBottom w:val="0"/>
      <w:divBdr>
        <w:top w:val="none" w:sz="0" w:space="0" w:color="auto"/>
        <w:left w:val="none" w:sz="0" w:space="0" w:color="auto"/>
        <w:bottom w:val="none" w:sz="0" w:space="0" w:color="auto"/>
        <w:right w:val="none" w:sz="0" w:space="0" w:color="auto"/>
      </w:divBdr>
    </w:div>
    <w:div w:id="146330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12</cp:revision>
  <dcterms:created xsi:type="dcterms:W3CDTF">2014-04-02T09:33:00Z</dcterms:created>
  <dcterms:modified xsi:type="dcterms:W3CDTF">2017-03-27T11:42:00Z</dcterms:modified>
</cp:coreProperties>
</file>